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59" w:rsidRPr="00821093" w:rsidRDefault="00740ECA" w:rsidP="00D4245E">
      <w:pPr>
        <w:jc w:val="center"/>
        <w:rPr>
          <w:rFonts w:ascii="Century Gothic" w:hAnsi="Century Gothic"/>
        </w:rPr>
      </w:pPr>
      <w:bookmarkStart w:id="0" w:name="_GoBack"/>
      <w:bookmarkEnd w:id="0"/>
      <w:r w:rsidRPr="00821093">
        <w:rPr>
          <w:rFonts w:ascii="Century Gothic" w:hAnsi="Century Gothic"/>
        </w:rPr>
        <w:t>City of Albion</w:t>
      </w:r>
    </w:p>
    <w:p w:rsidR="00740ECA" w:rsidRPr="00821093" w:rsidRDefault="00CE5A21" w:rsidP="00D4245E">
      <w:pPr>
        <w:jc w:val="center"/>
        <w:rPr>
          <w:rFonts w:ascii="Century Gothic" w:hAnsi="Century Gothic"/>
        </w:rPr>
      </w:pPr>
      <w:r>
        <w:rPr>
          <w:rFonts w:ascii="Century Gothic" w:hAnsi="Century Gothic"/>
        </w:rPr>
        <w:t>Study Session</w:t>
      </w:r>
      <w:r w:rsidR="00D4245E">
        <w:rPr>
          <w:rFonts w:ascii="Century Gothic" w:hAnsi="Century Gothic"/>
        </w:rPr>
        <w:t xml:space="preserve"> Minutes</w:t>
      </w:r>
    </w:p>
    <w:p w:rsidR="00740ECA" w:rsidRDefault="009458CB" w:rsidP="00D4245E">
      <w:pPr>
        <w:spacing w:line="480" w:lineRule="auto"/>
        <w:jc w:val="center"/>
        <w:rPr>
          <w:rFonts w:ascii="Century Gothic" w:hAnsi="Century Gothic"/>
        </w:rPr>
      </w:pPr>
      <w:r>
        <w:rPr>
          <w:rFonts w:ascii="Century Gothic" w:hAnsi="Century Gothic"/>
        </w:rPr>
        <w:t>May 22</w:t>
      </w:r>
      <w:r w:rsidR="008F1AC0">
        <w:rPr>
          <w:rFonts w:ascii="Century Gothic" w:hAnsi="Century Gothic"/>
        </w:rPr>
        <w:t>, 2017</w:t>
      </w:r>
    </w:p>
    <w:p w:rsidR="009F7693" w:rsidRPr="009F7693" w:rsidRDefault="009F7693" w:rsidP="00740ECA">
      <w:pPr>
        <w:spacing w:line="480" w:lineRule="auto"/>
        <w:ind w:left="2880"/>
        <w:rPr>
          <w:rFonts w:ascii="Century Gothic" w:hAnsi="Century Gothic"/>
          <w:sz w:val="14"/>
        </w:rPr>
      </w:pPr>
    </w:p>
    <w:p w:rsidR="00740ECA" w:rsidRPr="00821093" w:rsidRDefault="00326225" w:rsidP="00CE5A21">
      <w:pPr>
        <w:tabs>
          <w:tab w:val="left" w:pos="630"/>
        </w:tabs>
        <w:spacing w:line="480" w:lineRule="auto"/>
        <w:ind w:left="630" w:hanging="540"/>
        <w:rPr>
          <w:rFonts w:ascii="Century Gothic" w:hAnsi="Century Gothic"/>
        </w:rPr>
      </w:pPr>
      <w:r w:rsidRPr="00821093">
        <w:rPr>
          <w:rFonts w:ascii="Century Gothic" w:hAnsi="Century Gothic"/>
        </w:rPr>
        <w:t>I.</w:t>
      </w:r>
      <w:r w:rsidR="00C810F3">
        <w:rPr>
          <w:rFonts w:ascii="Century Gothic" w:hAnsi="Century Gothic"/>
        </w:rPr>
        <w:tab/>
      </w:r>
      <w:r w:rsidR="00F507E3">
        <w:rPr>
          <w:rFonts w:ascii="Century Gothic" w:hAnsi="Century Gothic"/>
        </w:rPr>
        <w:t>CALL TO ORDER</w:t>
      </w:r>
    </w:p>
    <w:p w:rsidR="00740ECA" w:rsidRDefault="009458CB" w:rsidP="009458CB">
      <w:pPr>
        <w:tabs>
          <w:tab w:val="left" w:pos="630"/>
        </w:tabs>
        <w:ind w:left="630"/>
        <w:rPr>
          <w:rFonts w:ascii="Century Gothic" w:hAnsi="Century Gothic"/>
        </w:rPr>
      </w:pPr>
      <w:r>
        <w:rPr>
          <w:rFonts w:ascii="Century Gothic" w:hAnsi="Century Gothic"/>
        </w:rPr>
        <w:t xml:space="preserve">Mayor Brown and </w:t>
      </w:r>
      <w:r w:rsidR="00783C19">
        <w:rPr>
          <w:rFonts w:ascii="Century Gothic" w:hAnsi="Century Gothic"/>
        </w:rPr>
        <w:t xml:space="preserve">Mayor </w:t>
      </w:r>
      <w:r w:rsidR="00150149">
        <w:rPr>
          <w:rFonts w:ascii="Century Gothic" w:hAnsi="Century Gothic"/>
        </w:rPr>
        <w:t xml:space="preserve">Pro Tem </w:t>
      </w:r>
      <w:r w:rsidR="008F1AC0">
        <w:rPr>
          <w:rFonts w:ascii="Century Gothic" w:hAnsi="Century Gothic"/>
        </w:rPr>
        <w:t>Bro</w:t>
      </w:r>
      <w:r w:rsidR="00B32F96">
        <w:rPr>
          <w:rFonts w:ascii="Century Gothic" w:hAnsi="Century Gothic"/>
        </w:rPr>
        <w:t xml:space="preserve">wn </w:t>
      </w:r>
      <w:r>
        <w:rPr>
          <w:rFonts w:ascii="Century Gothic" w:hAnsi="Century Gothic"/>
        </w:rPr>
        <w:t>were not present at 7:00</w:t>
      </w:r>
      <w:r w:rsidR="00740ECA" w:rsidRPr="00821093">
        <w:rPr>
          <w:rFonts w:ascii="Century Gothic" w:hAnsi="Century Gothic"/>
        </w:rPr>
        <w:t xml:space="preserve"> p.m.</w:t>
      </w:r>
      <w:r>
        <w:rPr>
          <w:rFonts w:ascii="Century Gothic" w:hAnsi="Century Gothic"/>
        </w:rPr>
        <w:t xml:space="preserve"> Motion by Council Member Lawler, Second by Council Member Reid to appoint Council Member French as Acting Mayor Pro Tem. Motion passed on a voice vote.</w:t>
      </w:r>
    </w:p>
    <w:p w:rsidR="009458CB" w:rsidRDefault="009458CB" w:rsidP="009458CB">
      <w:pPr>
        <w:tabs>
          <w:tab w:val="left" w:pos="630"/>
        </w:tabs>
        <w:ind w:left="630"/>
        <w:rPr>
          <w:rFonts w:ascii="Century Gothic" w:hAnsi="Century Gothic"/>
        </w:rPr>
      </w:pPr>
    </w:p>
    <w:p w:rsidR="009458CB" w:rsidRDefault="002F5FB9" w:rsidP="009458CB">
      <w:pPr>
        <w:tabs>
          <w:tab w:val="left" w:pos="630"/>
        </w:tabs>
        <w:ind w:left="630"/>
        <w:rPr>
          <w:rFonts w:ascii="Century Gothic" w:hAnsi="Century Gothic"/>
        </w:rPr>
      </w:pPr>
      <w:r>
        <w:rPr>
          <w:rFonts w:ascii="Century Gothic" w:hAnsi="Century Gothic"/>
        </w:rPr>
        <w:t>Mayor Pro Tem French called the meeting to order at 7:02 p.m.</w:t>
      </w:r>
    </w:p>
    <w:p w:rsidR="0031113B" w:rsidRDefault="0031113B" w:rsidP="009458CB">
      <w:pPr>
        <w:tabs>
          <w:tab w:val="left" w:pos="630"/>
        </w:tabs>
        <w:ind w:left="630"/>
        <w:rPr>
          <w:rFonts w:ascii="Century Gothic" w:hAnsi="Century Gothic"/>
        </w:rPr>
      </w:pPr>
    </w:p>
    <w:p w:rsidR="0031113B" w:rsidRDefault="0031113B" w:rsidP="009458CB">
      <w:pPr>
        <w:tabs>
          <w:tab w:val="left" w:pos="630"/>
        </w:tabs>
        <w:ind w:left="630"/>
        <w:rPr>
          <w:rFonts w:ascii="Century Gothic" w:hAnsi="Century Gothic"/>
        </w:rPr>
      </w:pPr>
      <w:r>
        <w:rPr>
          <w:rFonts w:ascii="Century Gothic" w:hAnsi="Century Gothic"/>
        </w:rPr>
        <w:t>Mayor Brown assumed the chair at 7:06 p.m.</w:t>
      </w:r>
    </w:p>
    <w:p w:rsidR="002F5FB9" w:rsidRDefault="002F5FB9" w:rsidP="009458CB">
      <w:pPr>
        <w:tabs>
          <w:tab w:val="left" w:pos="630"/>
        </w:tabs>
        <w:ind w:left="630"/>
        <w:rPr>
          <w:rFonts w:ascii="Century Gothic" w:hAnsi="Century Gothic"/>
        </w:rPr>
      </w:pPr>
    </w:p>
    <w:p w:rsidR="005E59E1" w:rsidRDefault="00CE5A21" w:rsidP="00CE5A21">
      <w:pPr>
        <w:tabs>
          <w:tab w:val="left" w:pos="180"/>
          <w:tab w:val="left" w:pos="630"/>
        </w:tabs>
        <w:spacing w:line="480" w:lineRule="auto"/>
        <w:ind w:left="90"/>
        <w:rPr>
          <w:rFonts w:ascii="Century Gothic" w:hAnsi="Century Gothic"/>
        </w:rPr>
      </w:pPr>
      <w:r>
        <w:rPr>
          <w:rFonts w:ascii="Century Gothic" w:hAnsi="Century Gothic"/>
        </w:rPr>
        <w:t>II</w:t>
      </w:r>
      <w:r w:rsidR="005E59E1">
        <w:rPr>
          <w:rFonts w:ascii="Century Gothic" w:hAnsi="Century Gothic"/>
        </w:rPr>
        <w:t xml:space="preserve">. </w:t>
      </w:r>
      <w:r w:rsidR="005E59E1">
        <w:rPr>
          <w:rFonts w:ascii="Century Gothic" w:hAnsi="Century Gothic"/>
        </w:rPr>
        <w:tab/>
        <w:t>ROLL CALL</w:t>
      </w:r>
    </w:p>
    <w:p w:rsidR="00BF7BB8" w:rsidRDefault="0076455F" w:rsidP="00C60DEC">
      <w:pPr>
        <w:tabs>
          <w:tab w:val="left" w:pos="900"/>
          <w:tab w:val="left" w:pos="990"/>
          <w:tab w:val="left" w:pos="1080"/>
        </w:tabs>
        <w:ind w:left="630"/>
        <w:rPr>
          <w:rFonts w:ascii="Century Gothic" w:hAnsi="Century Gothic"/>
        </w:rPr>
      </w:pPr>
      <w:r>
        <w:rPr>
          <w:rFonts w:ascii="Century Gothic" w:hAnsi="Century Gothic"/>
        </w:rPr>
        <w:t xml:space="preserve">PRESENT: </w:t>
      </w:r>
      <w:r w:rsidR="002F5FB9">
        <w:rPr>
          <w:rFonts w:ascii="Century Gothic" w:hAnsi="Century Gothic"/>
        </w:rPr>
        <w:t xml:space="preserve">Council Members Lenn Reid (2) </w:t>
      </w:r>
      <w:r w:rsidR="008F1AC0">
        <w:rPr>
          <w:rFonts w:ascii="Century Gothic" w:hAnsi="Century Gothic"/>
        </w:rPr>
        <w:t>Marcola Lawler (4) Jeanette Spicer</w:t>
      </w:r>
      <w:r w:rsidR="00150149">
        <w:rPr>
          <w:rFonts w:ascii="Century Gothic" w:hAnsi="Century Gothic"/>
        </w:rPr>
        <w:t xml:space="preserve"> (5) and </w:t>
      </w:r>
      <w:r w:rsidR="009B64DA">
        <w:rPr>
          <w:rFonts w:ascii="Century Gothic" w:hAnsi="Century Gothic"/>
        </w:rPr>
        <w:t>Andrew French (6)</w:t>
      </w:r>
      <w:r w:rsidR="00150149">
        <w:rPr>
          <w:rFonts w:ascii="Century Gothic" w:hAnsi="Century Gothic"/>
        </w:rPr>
        <w:t xml:space="preserve">. </w:t>
      </w:r>
      <w:r w:rsidR="002F5FB9">
        <w:rPr>
          <w:rFonts w:ascii="Century Gothic" w:hAnsi="Century Gothic"/>
        </w:rPr>
        <w:t xml:space="preserve">Mayor </w:t>
      </w:r>
      <w:r w:rsidR="00150149">
        <w:rPr>
          <w:rFonts w:ascii="Century Gothic" w:hAnsi="Century Gothic"/>
        </w:rPr>
        <w:t xml:space="preserve">Brown </w:t>
      </w:r>
      <w:r w:rsidR="002F5FB9">
        <w:rPr>
          <w:rFonts w:ascii="Century Gothic" w:hAnsi="Century Gothic"/>
        </w:rPr>
        <w:t>and Council Member Maurice Barnes (1)arrived at 7:06</w:t>
      </w:r>
      <w:r w:rsidR="00150149">
        <w:rPr>
          <w:rFonts w:ascii="Century Gothic" w:hAnsi="Century Gothic"/>
        </w:rPr>
        <w:t xml:space="preserve"> p.m. </w:t>
      </w:r>
      <w:r w:rsidR="002F5FB9">
        <w:rPr>
          <w:rFonts w:ascii="Century Gothic" w:hAnsi="Century Gothic"/>
        </w:rPr>
        <w:t>Sonya Brown (3</w:t>
      </w:r>
      <w:r w:rsidR="00150149">
        <w:rPr>
          <w:rFonts w:ascii="Century Gothic" w:hAnsi="Century Gothic"/>
        </w:rPr>
        <w:t>) was absent.</w:t>
      </w:r>
    </w:p>
    <w:p w:rsidR="00226D45" w:rsidRDefault="00226D45" w:rsidP="00D4245E">
      <w:pPr>
        <w:rPr>
          <w:rFonts w:ascii="Century Gothic" w:hAnsi="Century Gothic"/>
        </w:rPr>
      </w:pPr>
    </w:p>
    <w:p w:rsidR="00226D45" w:rsidRDefault="00226D45" w:rsidP="00226D45">
      <w:pPr>
        <w:ind w:left="630"/>
        <w:rPr>
          <w:rFonts w:ascii="Century Gothic" w:hAnsi="Century Gothic"/>
        </w:rPr>
      </w:pPr>
      <w:r>
        <w:rPr>
          <w:rFonts w:ascii="Century Gothic" w:hAnsi="Century Gothic"/>
        </w:rPr>
        <w:t>STAFF PRESENT:</w:t>
      </w:r>
    </w:p>
    <w:p w:rsidR="00226D45" w:rsidRDefault="00226D45" w:rsidP="00226D45">
      <w:pPr>
        <w:ind w:left="630"/>
        <w:rPr>
          <w:rFonts w:ascii="Century Gothic" w:hAnsi="Century Gothic"/>
        </w:rPr>
      </w:pPr>
    </w:p>
    <w:p w:rsidR="00226D45" w:rsidRDefault="00226D45" w:rsidP="00226D45">
      <w:pPr>
        <w:ind w:left="630"/>
        <w:rPr>
          <w:rFonts w:ascii="Century Gothic" w:hAnsi="Century Gothic"/>
        </w:rPr>
      </w:pPr>
      <w:r>
        <w:rPr>
          <w:rFonts w:ascii="Century Gothic" w:hAnsi="Century Gothic"/>
        </w:rPr>
        <w:t xml:space="preserve">Sheryl Mitchell, City </w:t>
      </w:r>
      <w:r w:rsidR="00A80CF8">
        <w:rPr>
          <w:rFonts w:ascii="Century Gothic" w:hAnsi="Century Gothic"/>
        </w:rPr>
        <w:t>Manager</w:t>
      </w:r>
      <w:r w:rsidR="0031113B">
        <w:rPr>
          <w:rFonts w:ascii="Century Gothic" w:hAnsi="Century Gothic"/>
        </w:rPr>
        <w:t xml:space="preserve"> (acting as Clerk)</w:t>
      </w:r>
      <w:r w:rsidR="00A80CF8">
        <w:rPr>
          <w:rFonts w:ascii="Century Gothic" w:hAnsi="Century Gothic"/>
        </w:rPr>
        <w:t xml:space="preserve">; </w:t>
      </w:r>
      <w:r w:rsidR="0031113B">
        <w:rPr>
          <w:rFonts w:ascii="Century Gothic" w:hAnsi="Century Gothic"/>
        </w:rPr>
        <w:t>Cullen Harkness</w:t>
      </w:r>
      <w:r w:rsidR="002F5FB9">
        <w:rPr>
          <w:rFonts w:ascii="Century Gothic" w:hAnsi="Century Gothic"/>
        </w:rPr>
        <w:t>, City Attorney Associate</w:t>
      </w:r>
      <w:r w:rsidR="008F1AC0">
        <w:rPr>
          <w:rFonts w:ascii="Century Gothic" w:hAnsi="Century Gothic"/>
        </w:rPr>
        <w:t>; Jim Lena</w:t>
      </w:r>
      <w:r w:rsidR="00B32F96">
        <w:rPr>
          <w:rFonts w:ascii="Century Gothic" w:hAnsi="Century Gothic"/>
        </w:rPr>
        <w:t xml:space="preserve">rdson, Director Public Services; </w:t>
      </w:r>
      <w:r w:rsidR="002F5FB9">
        <w:rPr>
          <w:rFonts w:ascii="Century Gothic" w:hAnsi="Century Gothic"/>
        </w:rPr>
        <w:t>John Tracy, Director Planning, Building &amp; Code Enforcement</w:t>
      </w:r>
    </w:p>
    <w:p w:rsidR="008F1AC0" w:rsidRDefault="008F1AC0" w:rsidP="00226D45">
      <w:pPr>
        <w:ind w:left="630"/>
        <w:rPr>
          <w:rFonts w:ascii="Century Gothic" w:hAnsi="Century Gothic"/>
        </w:rPr>
      </w:pPr>
    </w:p>
    <w:p w:rsidR="008F1AC0" w:rsidRPr="00706527" w:rsidRDefault="008F1AC0" w:rsidP="00486D8B">
      <w:pPr>
        <w:pStyle w:val="ListParagraph"/>
        <w:ind w:left="-90" w:firstLine="180"/>
        <w:rPr>
          <w:rFonts w:ascii="Century Gothic" w:hAnsi="Century Gothic"/>
          <w:sz w:val="16"/>
          <w:szCs w:val="16"/>
        </w:rPr>
      </w:pPr>
      <w:r>
        <w:rPr>
          <w:rFonts w:ascii="Century Gothic" w:hAnsi="Century Gothic"/>
        </w:rPr>
        <w:t xml:space="preserve">III.    </w:t>
      </w:r>
      <w:r w:rsidR="00486D8B">
        <w:rPr>
          <w:rFonts w:ascii="Century Gothic" w:hAnsi="Century Gothic"/>
        </w:rPr>
        <w:t xml:space="preserve"> </w:t>
      </w:r>
      <w:r w:rsidR="00E77EE4">
        <w:rPr>
          <w:rFonts w:ascii="Century Gothic" w:hAnsi="Century Gothic"/>
        </w:rPr>
        <w:t>PUBLIC</w:t>
      </w:r>
      <w:r>
        <w:rPr>
          <w:rFonts w:ascii="Century Gothic" w:hAnsi="Century Gothic"/>
        </w:rPr>
        <w:t xml:space="preserve"> COMMENTS </w:t>
      </w:r>
      <w:r w:rsidRPr="00706527">
        <w:rPr>
          <w:rFonts w:ascii="Century Gothic" w:hAnsi="Century Gothic"/>
          <w:sz w:val="16"/>
          <w:szCs w:val="16"/>
        </w:rPr>
        <w:t>(Persons addressing the City Council shall limit their</w:t>
      </w:r>
    </w:p>
    <w:p w:rsidR="008F1AC0" w:rsidRDefault="008F1AC0" w:rsidP="008F1AC0">
      <w:pPr>
        <w:pStyle w:val="ListParagraph"/>
        <w:tabs>
          <w:tab w:val="left" w:pos="540"/>
          <w:tab w:val="left" w:pos="630"/>
          <w:tab w:val="left" w:pos="720"/>
        </w:tabs>
        <w:ind w:left="-90" w:firstLine="180"/>
        <w:rPr>
          <w:rFonts w:ascii="Century Gothic" w:hAnsi="Century Gothic"/>
          <w:sz w:val="16"/>
          <w:szCs w:val="16"/>
        </w:rPr>
      </w:pPr>
      <w:r w:rsidRPr="00706527">
        <w:rPr>
          <w:rFonts w:ascii="Century Gothic" w:hAnsi="Century Gothic"/>
          <w:sz w:val="16"/>
          <w:szCs w:val="16"/>
        </w:rPr>
        <w:t xml:space="preserve">        </w:t>
      </w:r>
      <w:r>
        <w:rPr>
          <w:rFonts w:ascii="Century Gothic" w:hAnsi="Century Gothic"/>
          <w:sz w:val="16"/>
          <w:szCs w:val="16"/>
        </w:rPr>
        <w:t xml:space="preserve">    c</w:t>
      </w:r>
      <w:r w:rsidR="00E77EE4">
        <w:rPr>
          <w:rFonts w:ascii="Century Gothic" w:hAnsi="Century Gothic"/>
          <w:sz w:val="16"/>
          <w:szCs w:val="16"/>
        </w:rPr>
        <w:t>omments to no more than three (3</w:t>
      </w:r>
      <w:r w:rsidRPr="00706527">
        <w:rPr>
          <w:rFonts w:ascii="Century Gothic" w:hAnsi="Century Gothic"/>
          <w:sz w:val="16"/>
          <w:szCs w:val="16"/>
        </w:rPr>
        <w:t>) minutes.  Proper decorum is required).</w:t>
      </w:r>
    </w:p>
    <w:p w:rsidR="00486D8B" w:rsidRDefault="00486D8B" w:rsidP="008F1AC0">
      <w:pPr>
        <w:pStyle w:val="ListParagraph"/>
        <w:tabs>
          <w:tab w:val="left" w:pos="540"/>
          <w:tab w:val="left" w:pos="630"/>
          <w:tab w:val="left" w:pos="720"/>
        </w:tabs>
        <w:ind w:left="-90" w:firstLine="180"/>
        <w:rPr>
          <w:rFonts w:ascii="Century Gothic" w:hAnsi="Century Gothic"/>
          <w:sz w:val="16"/>
          <w:szCs w:val="16"/>
        </w:rPr>
      </w:pPr>
    </w:p>
    <w:p w:rsidR="00867306" w:rsidRDefault="00486D8B" w:rsidP="007D0633">
      <w:pPr>
        <w:pStyle w:val="ListParagraph"/>
        <w:tabs>
          <w:tab w:val="left" w:pos="540"/>
          <w:tab w:val="left" w:pos="630"/>
          <w:tab w:val="left" w:pos="720"/>
        </w:tabs>
        <w:ind w:left="-90" w:firstLine="180"/>
        <w:rPr>
          <w:rFonts w:ascii="Century Gothic" w:hAnsi="Century Gothic"/>
        </w:rPr>
      </w:pPr>
      <w:r>
        <w:rPr>
          <w:rFonts w:ascii="Century Gothic" w:hAnsi="Century Gothic"/>
          <w:sz w:val="16"/>
          <w:szCs w:val="16"/>
        </w:rPr>
        <w:tab/>
        <w:t xml:space="preserve"> </w:t>
      </w:r>
      <w:r w:rsidR="007D0633">
        <w:rPr>
          <w:rFonts w:ascii="Century Gothic" w:hAnsi="Century Gothic"/>
        </w:rPr>
        <w:t>No comments were received.</w:t>
      </w:r>
    </w:p>
    <w:p w:rsidR="00EF3499" w:rsidRPr="00A43CAB" w:rsidRDefault="00EF3499" w:rsidP="00A43CAB"/>
    <w:p w:rsidR="002239DC" w:rsidRDefault="008F1AC0" w:rsidP="0076206E">
      <w:pPr>
        <w:pStyle w:val="ListParagraph"/>
        <w:ind w:left="630" w:hanging="540"/>
        <w:rPr>
          <w:rFonts w:ascii="Century Gothic" w:hAnsi="Century Gothic"/>
        </w:rPr>
      </w:pPr>
      <w:r>
        <w:rPr>
          <w:rFonts w:ascii="Century Gothic" w:hAnsi="Century Gothic"/>
        </w:rPr>
        <w:t>IV</w:t>
      </w:r>
      <w:r w:rsidR="00692E07">
        <w:rPr>
          <w:rFonts w:ascii="Century Gothic" w:hAnsi="Century Gothic"/>
        </w:rPr>
        <w:t>.</w:t>
      </w:r>
      <w:r w:rsidR="00692E07">
        <w:rPr>
          <w:rFonts w:ascii="Century Gothic" w:hAnsi="Century Gothic"/>
        </w:rPr>
        <w:tab/>
        <w:t>ITEMS FOR INDIVIDUAL DISCUSSION</w:t>
      </w:r>
    </w:p>
    <w:p w:rsidR="00692E07" w:rsidRDefault="00692E07" w:rsidP="00692E07">
      <w:pPr>
        <w:pStyle w:val="ListParagraph"/>
        <w:ind w:left="630" w:hanging="540"/>
        <w:rPr>
          <w:rFonts w:ascii="Century Gothic" w:hAnsi="Century Gothic"/>
        </w:rPr>
      </w:pPr>
    </w:p>
    <w:p w:rsidR="00706527" w:rsidRDefault="0031113B" w:rsidP="0031113B">
      <w:pPr>
        <w:pStyle w:val="ListParagraph"/>
        <w:numPr>
          <w:ilvl w:val="0"/>
          <w:numId w:val="13"/>
        </w:numPr>
        <w:rPr>
          <w:rFonts w:ascii="Century Gothic" w:hAnsi="Century Gothic"/>
        </w:rPr>
      </w:pPr>
      <w:r>
        <w:rPr>
          <w:rFonts w:ascii="Century Gothic" w:hAnsi="Century Gothic"/>
        </w:rPr>
        <w:t>Water Tower – Mickey Bittner</w:t>
      </w:r>
    </w:p>
    <w:p w:rsidR="0031113B" w:rsidRDefault="0031113B" w:rsidP="0031113B">
      <w:pPr>
        <w:pStyle w:val="ListParagraph"/>
        <w:ind w:left="990"/>
        <w:rPr>
          <w:rFonts w:ascii="Century Gothic" w:hAnsi="Century Gothic"/>
        </w:rPr>
      </w:pPr>
    </w:p>
    <w:p w:rsidR="00C83A41" w:rsidRDefault="0031113B" w:rsidP="0031113B">
      <w:pPr>
        <w:pStyle w:val="ListParagraph"/>
        <w:ind w:left="990"/>
        <w:rPr>
          <w:rFonts w:ascii="Century Gothic" w:hAnsi="Century Gothic"/>
        </w:rPr>
      </w:pPr>
      <w:r>
        <w:rPr>
          <w:rFonts w:ascii="Century Gothic" w:hAnsi="Century Gothic"/>
        </w:rPr>
        <w:t xml:space="preserve">Mickey Bittner from Wightman &amp; Associates is contracted to provide engineering services for the City of Albion. He provided an overview of the need to update and repair the water tower and water systems in Albion. </w:t>
      </w:r>
    </w:p>
    <w:p w:rsidR="00C83A41" w:rsidRDefault="00C83A41" w:rsidP="0031113B">
      <w:pPr>
        <w:pStyle w:val="ListParagraph"/>
        <w:ind w:left="990"/>
        <w:rPr>
          <w:rFonts w:ascii="Century Gothic" w:hAnsi="Century Gothic"/>
        </w:rPr>
      </w:pPr>
    </w:p>
    <w:p w:rsidR="00C83A41" w:rsidRDefault="00C83A41" w:rsidP="00BD7404">
      <w:pPr>
        <w:pStyle w:val="ListParagraph"/>
        <w:ind w:left="990"/>
        <w:rPr>
          <w:rFonts w:ascii="Century Gothic" w:hAnsi="Century Gothic"/>
        </w:rPr>
      </w:pPr>
      <w:r>
        <w:rPr>
          <w:rFonts w:ascii="Century Gothic" w:hAnsi="Century Gothic"/>
        </w:rPr>
        <w:t xml:space="preserve">The Michigan Department </w:t>
      </w:r>
      <w:r w:rsidR="00BD7404">
        <w:rPr>
          <w:rFonts w:ascii="Century Gothic" w:hAnsi="Century Gothic"/>
        </w:rPr>
        <w:t xml:space="preserve">of Environmental Quality (MDEQ), in a 2014 inspection </w:t>
      </w:r>
      <w:r w:rsidR="00D4245E">
        <w:rPr>
          <w:rFonts w:ascii="Century Gothic" w:hAnsi="Century Gothic"/>
        </w:rPr>
        <w:t xml:space="preserve"> report, </w:t>
      </w:r>
      <w:r w:rsidR="00BD7404">
        <w:rPr>
          <w:rFonts w:ascii="Century Gothic" w:hAnsi="Century Gothic"/>
        </w:rPr>
        <w:t xml:space="preserve">recommended that the tower be painted. A Water Liability Study </w:t>
      </w:r>
      <w:r w:rsidRPr="00BD7404">
        <w:rPr>
          <w:rFonts w:ascii="Century Gothic" w:hAnsi="Century Gothic"/>
        </w:rPr>
        <w:t xml:space="preserve">recommended that the City’s storage capacity be increased from the current 500,000 </w:t>
      </w:r>
      <w:r w:rsidR="00BD7404">
        <w:rPr>
          <w:rFonts w:ascii="Century Gothic" w:hAnsi="Century Gothic"/>
        </w:rPr>
        <w:t>to 1 million</w:t>
      </w:r>
      <w:r w:rsidR="00D4245E">
        <w:rPr>
          <w:rFonts w:ascii="Century Gothic" w:hAnsi="Century Gothic"/>
        </w:rPr>
        <w:t xml:space="preserve"> gallons</w:t>
      </w:r>
      <w:r w:rsidR="00BD7404">
        <w:rPr>
          <w:rFonts w:ascii="Century Gothic" w:hAnsi="Century Gothic"/>
        </w:rPr>
        <w:t>. The Council and City Manager retained the services of Wightman &amp; Associates to identify options (Resolution #2016-61).</w:t>
      </w:r>
      <w:r w:rsidR="00953B7D">
        <w:rPr>
          <w:rFonts w:ascii="Century Gothic" w:hAnsi="Century Gothic"/>
        </w:rPr>
        <w:t xml:space="preserve">  The 500,000 gallon equates to the City of Albion’s one-day use </w:t>
      </w:r>
      <w:r w:rsidR="00D4245E">
        <w:rPr>
          <w:rFonts w:ascii="Century Gothic" w:hAnsi="Century Gothic"/>
        </w:rPr>
        <w:t xml:space="preserve">of water </w:t>
      </w:r>
      <w:r w:rsidR="00953B7D">
        <w:rPr>
          <w:rFonts w:ascii="Century Gothic" w:hAnsi="Century Gothic"/>
        </w:rPr>
        <w:t xml:space="preserve">that needs to be stored. There is </w:t>
      </w:r>
      <w:r w:rsidR="00D4245E">
        <w:rPr>
          <w:rFonts w:ascii="Century Gothic" w:hAnsi="Century Gothic"/>
        </w:rPr>
        <w:t xml:space="preserve">also </w:t>
      </w:r>
      <w:r w:rsidR="00953B7D">
        <w:rPr>
          <w:rFonts w:ascii="Century Gothic" w:hAnsi="Century Gothic"/>
        </w:rPr>
        <w:t>increased demand for fire suppression. There is some decrease in demand for consumer use due to more efficient appliances.</w:t>
      </w:r>
    </w:p>
    <w:p w:rsidR="00BD7404" w:rsidRPr="0025010D" w:rsidRDefault="00BD7404" w:rsidP="0025010D">
      <w:pPr>
        <w:rPr>
          <w:rFonts w:ascii="Century Gothic" w:hAnsi="Century Gothic"/>
        </w:rPr>
      </w:pPr>
    </w:p>
    <w:p w:rsidR="00BD7404" w:rsidRDefault="00BD7404" w:rsidP="00BD7404">
      <w:pPr>
        <w:pStyle w:val="ListParagraph"/>
        <w:ind w:left="990"/>
        <w:rPr>
          <w:rFonts w:ascii="Century Gothic" w:hAnsi="Century Gothic"/>
        </w:rPr>
      </w:pPr>
      <w:r>
        <w:rPr>
          <w:rFonts w:ascii="Century Gothic" w:hAnsi="Century Gothic"/>
        </w:rPr>
        <w:t xml:space="preserve">Mr. Bittner presented several scenarios. </w:t>
      </w:r>
    </w:p>
    <w:p w:rsidR="00DC12B5" w:rsidRDefault="00DC12B5" w:rsidP="00DC12B5">
      <w:pPr>
        <w:pStyle w:val="ListParagraph"/>
        <w:numPr>
          <w:ilvl w:val="0"/>
          <w:numId w:val="14"/>
        </w:numPr>
        <w:rPr>
          <w:rFonts w:ascii="Century Gothic" w:hAnsi="Century Gothic"/>
        </w:rPr>
      </w:pPr>
      <w:r>
        <w:rPr>
          <w:rFonts w:ascii="Century Gothic" w:hAnsi="Century Gothic"/>
        </w:rPr>
        <w:t>Repair of existing water tower plus addition of new tower: $2,522,000. With a total 50 year cost of $3,912,000.</w:t>
      </w:r>
    </w:p>
    <w:p w:rsidR="00DC12B5" w:rsidRDefault="00DC12B5" w:rsidP="00DC12B5">
      <w:pPr>
        <w:pStyle w:val="ListParagraph"/>
        <w:numPr>
          <w:ilvl w:val="0"/>
          <w:numId w:val="14"/>
        </w:numPr>
        <w:rPr>
          <w:rFonts w:ascii="Century Gothic" w:hAnsi="Century Gothic"/>
        </w:rPr>
      </w:pPr>
      <w:r>
        <w:rPr>
          <w:rFonts w:ascii="Century Gothic" w:hAnsi="Century Gothic"/>
        </w:rPr>
        <w:t>New 1 million gallon tower: $2,810,000. With a total 50 year cost of $3,785,000.</w:t>
      </w:r>
    </w:p>
    <w:p w:rsidR="00467781" w:rsidRPr="00BD7404" w:rsidRDefault="00467781" w:rsidP="00DC12B5">
      <w:pPr>
        <w:pStyle w:val="ListParagraph"/>
        <w:numPr>
          <w:ilvl w:val="0"/>
          <w:numId w:val="14"/>
        </w:numPr>
        <w:rPr>
          <w:rFonts w:ascii="Century Gothic" w:hAnsi="Century Gothic"/>
        </w:rPr>
      </w:pPr>
      <w:r>
        <w:rPr>
          <w:rFonts w:ascii="Century Gothic" w:hAnsi="Century Gothic"/>
        </w:rPr>
        <w:t>15 Water Main replacement projects: $3,231,000</w:t>
      </w:r>
    </w:p>
    <w:p w:rsidR="00C83A41" w:rsidRDefault="00C83A41" w:rsidP="0031113B">
      <w:pPr>
        <w:pStyle w:val="ListParagraph"/>
        <w:ind w:left="990"/>
        <w:rPr>
          <w:rFonts w:ascii="Century Gothic" w:hAnsi="Century Gothic"/>
        </w:rPr>
      </w:pPr>
    </w:p>
    <w:p w:rsidR="00467781" w:rsidRDefault="00467781" w:rsidP="00DC12B5">
      <w:pPr>
        <w:pStyle w:val="ListParagraph"/>
        <w:ind w:left="990"/>
        <w:rPr>
          <w:rFonts w:ascii="Century Gothic" w:hAnsi="Century Gothic"/>
        </w:rPr>
      </w:pPr>
      <w:r>
        <w:rPr>
          <w:rFonts w:ascii="Century Gothic" w:hAnsi="Century Gothic"/>
        </w:rPr>
        <w:t>The DEQ does not permit 4 inch water mains any more. Recommendations included upgrading from 4 inch to 6 or 8 inch water mains. Also, eliminating the bottle necks in the system.</w:t>
      </w:r>
    </w:p>
    <w:p w:rsidR="00467781" w:rsidRDefault="00467781" w:rsidP="00DC12B5">
      <w:pPr>
        <w:pStyle w:val="ListParagraph"/>
        <w:ind w:left="990"/>
        <w:rPr>
          <w:rFonts w:ascii="Century Gothic" w:hAnsi="Century Gothic"/>
        </w:rPr>
      </w:pPr>
    </w:p>
    <w:p w:rsidR="0025010D" w:rsidRDefault="0025010D" w:rsidP="00DC12B5">
      <w:pPr>
        <w:pStyle w:val="ListParagraph"/>
        <w:ind w:left="990"/>
        <w:rPr>
          <w:rFonts w:ascii="Century Gothic" w:hAnsi="Century Gothic"/>
        </w:rPr>
      </w:pPr>
      <w:r>
        <w:rPr>
          <w:rFonts w:ascii="Century Gothic" w:hAnsi="Century Gothic"/>
        </w:rPr>
        <w:t>Council Member French offered another scenario: keeping the 500,000 gallon tank and adding a 1 million gallon new tank.</w:t>
      </w:r>
    </w:p>
    <w:p w:rsidR="0025010D" w:rsidRDefault="0025010D" w:rsidP="00DC12B5">
      <w:pPr>
        <w:pStyle w:val="ListParagraph"/>
        <w:ind w:left="990"/>
        <w:rPr>
          <w:rFonts w:ascii="Century Gothic" w:hAnsi="Century Gothic"/>
        </w:rPr>
      </w:pPr>
    </w:p>
    <w:p w:rsidR="0025010D" w:rsidRDefault="0025010D" w:rsidP="00DC12B5">
      <w:pPr>
        <w:pStyle w:val="ListParagraph"/>
        <w:ind w:left="990"/>
        <w:rPr>
          <w:rFonts w:ascii="Century Gothic" w:hAnsi="Century Gothic"/>
        </w:rPr>
      </w:pPr>
      <w:r>
        <w:rPr>
          <w:rFonts w:ascii="Century Gothic" w:hAnsi="Century Gothic"/>
        </w:rPr>
        <w:t>One of the recommendations for a new site is the 425 property because it has the highest elevation, provides for cross system flow, and is visible from I-94.</w:t>
      </w:r>
    </w:p>
    <w:p w:rsidR="0025010D" w:rsidRDefault="0025010D" w:rsidP="00DC12B5">
      <w:pPr>
        <w:pStyle w:val="ListParagraph"/>
        <w:ind w:left="990"/>
        <w:rPr>
          <w:rFonts w:ascii="Century Gothic" w:hAnsi="Century Gothic"/>
        </w:rPr>
      </w:pPr>
    </w:p>
    <w:p w:rsidR="00DC12B5" w:rsidRDefault="00DC12B5" w:rsidP="00DC12B5">
      <w:pPr>
        <w:pStyle w:val="ListParagraph"/>
        <w:ind w:left="990"/>
        <w:rPr>
          <w:rFonts w:ascii="Century Gothic" w:hAnsi="Century Gothic"/>
        </w:rPr>
      </w:pPr>
      <w:r>
        <w:rPr>
          <w:rFonts w:ascii="Century Gothic" w:hAnsi="Century Gothic"/>
        </w:rPr>
        <w:t>The United States Department of Agriculture (USDA) offers a loan for up to 45% of the project. USDA loans /bond rates are currently approximately 2.7%</w:t>
      </w:r>
      <w:r w:rsidR="00A646CB">
        <w:rPr>
          <w:rFonts w:ascii="Century Gothic" w:hAnsi="Century Gothic"/>
        </w:rPr>
        <w:t xml:space="preserve"> and projects can be financed for a period up to 40 years.</w:t>
      </w:r>
    </w:p>
    <w:p w:rsidR="00DC12B5" w:rsidRDefault="00DC12B5" w:rsidP="0031113B">
      <w:pPr>
        <w:pStyle w:val="ListParagraph"/>
        <w:ind w:left="990"/>
        <w:rPr>
          <w:rFonts w:ascii="Century Gothic" w:hAnsi="Century Gothic"/>
        </w:rPr>
      </w:pPr>
    </w:p>
    <w:p w:rsidR="0031113B" w:rsidRDefault="002E1AA8" w:rsidP="0031113B">
      <w:pPr>
        <w:pStyle w:val="ListParagraph"/>
        <w:ind w:left="990"/>
        <w:rPr>
          <w:rFonts w:ascii="Century Gothic" w:hAnsi="Century Gothic"/>
        </w:rPr>
      </w:pPr>
      <w:r>
        <w:rPr>
          <w:rFonts w:ascii="Century Gothic" w:hAnsi="Century Gothic"/>
        </w:rPr>
        <w:t xml:space="preserve">Wightman &amp; Associates </w:t>
      </w:r>
      <w:r w:rsidR="0031113B">
        <w:rPr>
          <w:rFonts w:ascii="Century Gothic" w:hAnsi="Century Gothic"/>
        </w:rPr>
        <w:t>will assist with the preparation of a grant an</w:t>
      </w:r>
      <w:r w:rsidR="00A646CB">
        <w:rPr>
          <w:rFonts w:ascii="Century Gothic" w:hAnsi="Century Gothic"/>
        </w:rPr>
        <w:t>d/loan application to the USDA</w:t>
      </w:r>
      <w:r w:rsidR="0031113B">
        <w:rPr>
          <w:rFonts w:ascii="Century Gothic" w:hAnsi="Century Gothic"/>
        </w:rPr>
        <w:t xml:space="preserve"> in order to fund these improvements.</w:t>
      </w:r>
      <w:r w:rsidR="00C83A41">
        <w:rPr>
          <w:rFonts w:ascii="Century Gothic" w:hAnsi="Century Gothic"/>
        </w:rPr>
        <w:t xml:space="preserve"> The current water rate is $1.42 per 100 cubic feet. In order to qualify for the USDA grant, the water rate </w:t>
      </w:r>
      <w:r w:rsidR="00A646CB">
        <w:rPr>
          <w:rFonts w:ascii="Century Gothic" w:hAnsi="Century Gothic"/>
        </w:rPr>
        <w:t>must be 1.5% of the median household income (MHI).  According to the 2010 Census, the MHI in Albion is $27,614. Based on the 1.5%, the annual water rate would need to be approximately $414.21 per year or $34.52 per month. This would be an increase from the current average of $232.80 per year or $19.40 per month.</w:t>
      </w:r>
      <w:r w:rsidR="0025010D">
        <w:rPr>
          <w:rFonts w:ascii="Century Gothic" w:hAnsi="Century Gothic"/>
        </w:rPr>
        <w:t xml:space="preserve">  Mr. Bittner shared information fr</w:t>
      </w:r>
      <w:r w:rsidR="00856847">
        <w:rPr>
          <w:rFonts w:ascii="Century Gothic" w:hAnsi="Century Gothic"/>
        </w:rPr>
        <w:t xml:space="preserve">om a recent study (March 2017) </w:t>
      </w:r>
      <w:r w:rsidR="0025010D">
        <w:rPr>
          <w:rFonts w:ascii="Century Gothic" w:hAnsi="Century Gothic"/>
        </w:rPr>
        <w:t>that showed that Albion has one of the lowest water and sewer rates in the state.</w:t>
      </w:r>
      <w:r w:rsidR="003470BA">
        <w:rPr>
          <w:rFonts w:ascii="Century Gothic" w:hAnsi="Century Gothic"/>
        </w:rPr>
        <w:t xml:space="preserve">  One option to adjust water rates is to have an ordinance that makes an annual adjustment based on the Consumer’s Price Index (CPI) for utilities.</w:t>
      </w:r>
    </w:p>
    <w:p w:rsidR="00467781" w:rsidRDefault="00467781" w:rsidP="0031113B">
      <w:pPr>
        <w:pStyle w:val="ListParagraph"/>
        <w:ind w:left="990"/>
        <w:rPr>
          <w:rFonts w:ascii="Century Gothic" w:hAnsi="Century Gothic"/>
        </w:rPr>
      </w:pPr>
    </w:p>
    <w:p w:rsidR="00467781" w:rsidRDefault="00467781" w:rsidP="0031113B">
      <w:pPr>
        <w:pStyle w:val="ListParagraph"/>
        <w:ind w:left="990"/>
        <w:rPr>
          <w:rFonts w:ascii="Century Gothic" w:hAnsi="Century Gothic"/>
        </w:rPr>
      </w:pPr>
      <w:r>
        <w:rPr>
          <w:rFonts w:ascii="Century Gothic" w:hAnsi="Century Gothic"/>
        </w:rPr>
        <w:t xml:space="preserve">Mr. Bittern identified the 3 main components </w:t>
      </w:r>
      <w:r w:rsidR="002E1AA8">
        <w:rPr>
          <w:rFonts w:ascii="Century Gothic" w:hAnsi="Century Gothic"/>
        </w:rPr>
        <w:t>in order to</w:t>
      </w:r>
      <w:r>
        <w:rPr>
          <w:rFonts w:ascii="Century Gothic" w:hAnsi="Century Gothic"/>
        </w:rPr>
        <w:t xml:space="preserve"> plan to move forward:</w:t>
      </w:r>
    </w:p>
    <w:p w:rsidR="00467781" w:rsidRDefault="00467781" w:rsidP="00467781">
      <w:pPr>
        <w:pStyle w:val="ListParagraph"/>
        <w:numPr>
          <w:ilvl w:val="0"/>
          <w:numId w:val="15"/>
        </w:numPr>
        <w:rPr>
          <w:rFonts w:ascii="Century Gothic" w:hAnsi="Century Gothic"/>
        </w:rPr>
      </w:pPr>
      <w:r>
        <w:rPr>
          <w:rFonts w:ascii="Century Gothic" w:hAnsi="Century Gothic"/>
        </w:rPr>
        <w:t>Preliminary engineering report</w:t>
      </w:r>
    </w:p>
    <w:p w:rsidR="00467781" w:rsidRDefault="00467781" w:rsidP="00467781">
      <w:pPr>
        <w:pStyle w:val="ListParagraph"/>
        <w:numPr>
          <w:ilvl w:val="0"/>
          <w:numId w:val="15"/>
        </w:numPr>
        <w:rPr>
          <w:rFonts w:ascii="Century Gothic" w:hAnsi="Century Gothic"/>
        </w:rPr>
      </w:pPr>
      <w:r>
        <w:rPr>
          <w:rFonts w:ascii="Century Gothic" w:hAnsi="Century Gothic"/>
        </w:rPr>
        <w:t>Environmental Review (takes about 3 months; needs to first identify the scope of the project)</w:t>
      </w:r>
    </w:p>
    <w:p w:rsidR="00467781" w:rsidRDefault="00467781" w:rsidP="00467781">
      <w:pPr>
        <w:pStyle w:val="ListParagraph"/>
        <w:numPr>
          <w:ilvl w:val="0"/>
          <w:numId w:val="15"/>
        </w:numPr>
        <w:rPr>
          <w:rFonts w:ascii="Century Gothic" w:hAnsi="Century Gothic"/>
        </w:rPr>
      </w:pPr>
      <w:r>
        <w:rPr>
          <w:rFonts w:ascii="Century Gothic" w:hAnsi="Century Gothic"/>
        </w:rPr>
        <w:t>USDA application</w:t>
      </w:r>
    </w:p>
    <w:p w:rsidR="00467781" w:rsidRDefault="00467781" w:rsidP="00467781">
      <w:pPr>
        <w:rPr>
          <w:rFonts w:ascii="Century Gothic" w:hAnsi="Century Gothic"/>
        </w:rPr>
      </w:pPr>
    </w:p>
    <w:p w:rsidR="00467781" w:rsidRDefault="00467781" w:rsidP="003470BA">
      <w:pPr>
        <w:ind w:left="900"/>
        <w:rPr>
          <w:rFonts w:ascii="Century Gothic" w:hAnsi="Century Gothic"/>
        </w:rPr>
      </w:pPr>
      <w:r>
        <w:rPr>
          <w:rFonts w:ascii="Century Gothic" w:hAnsi="Century Gothic"/>
        </w:rPr>
        <w:t>Council will need to first make a determination as to how to proceed.</w:t>
      </w:r>
      <w:r w:rsidR="003470BA">
        <w:rPr>
          <w:rFonts w:ascii="Century Gothic" w:hAnsi="Century Gothic"/>
        </w:rPr>
        <w:t xml:space="preserve"> The timeline would be 16 months until construction starts.</w:t>
      </w:r>
    </w:p>
    <w:p w:rsidR="003470BA" w:rsidRDefault="003470BA" w:rsidP="003470BA">
      <w:pPr>
        <w:ind w:left="900"/>
        <w:rPr>
          <w:rFonts w:ascii="Century Gothic" w:hAnsi="Century Gothic"/>
        </w:rPr>
      </w:pPr>
    </w:p>
    <w:p w:rsidR="003470BA" w:rsidRPr="00467781" w:rsidRDefault="003470BA" w:rsidP="003470BA">
      <w:pPr>
        <w:ind w:left="900"/>
        <w:rPr>
          <w:rFonts w:ascii="Century Gothic" w:hAnsi="Century Gothic"/>
        </w:rPr>
      </w:pPr>
      <w:r>
        <w:rPr>
          <w:rFonts w:ascii="Century Gothic" w:hAnsi="Century Gothic"/>
        </w:rPr>
        <w:t>Comments / questions received from Mayor Brown and Council Members Barnes, Spicer and Lawler.</w:t>
      </w:r>
    </w:p>
    <w:p w:rsidR="007C7577" w:rsidRDefault="007C7577" w:rsidP="00F75503">
      <w:pPr>
        <w:pStyle w:val="ListParagraph"/>
        <w:ind w:left="540" w:hanging="450"/>
        <w:rPr>
          <w:rFonts w:ascii="Century Gothic" w:hAnsi="Century Gothic"/>
          <w:sz w:val="16"/>
          <w:szCs w:val="16"/>
        </w:rPr>
      </w:pPr>
    </w:p>
    <w:p w:rsidR="00467781" w:rsidRDefault="007C7577" w:rsidP="00F75503">
      <w:pPr>
        <w:pStyle w:val="ListParagraph"/>
        <w:ind w:left="540" w:hanging="450"/>
        <w:rPr>
          <w:rFonts w:ascii="Century Gothic" w:hAnsi="Century Gothic"/>
          <w:sz w:val="16"/>
          <w:szCs w:val="16"/>
        </w:rPr>
      </w:pPr>
      <w:r>
        <w:rPr>
          <w:rFonts w:ascii="Century Gothic" w:hAnsi="Century Gothic"/>
          <w:sz w:val="16"/>
          <w:szCs w:val="16"/>
        </w:rPr>
        <w:tab/>
      </w:r>
    </w:p>
    <w:p w:rsidR="00D4245E" w:rsidRDefault="00D4245E" w:rsidP="00F75503">
      <w:pPr>
        <w:pStyle w:val="ListParagraph"/>
        <w:ind w:left="540" w:hanging="450"/>
        <w:rPr>
          <w:rFonts w:ascii="Century Gothic" w:hAnsi="Century Gothic"/>
          <w:sz w:val="16"/>
          <w:szCs w:val="16"/>
        </w:rPr>
      </w:pPr>
    </w:p>
    <w:p w:rsidR="00467781" w:rsidRDefault="00467781" w:rsidP="00F75503">
      <w:pPr>
        <w:pStyle w:val="ListParagraph"/>
        <w:ind w:left="540" w:hanging="450"/>
        <w:rPr>
          <w:rFonts w:ascii="Century Gothic" w:hAnsi="Century Gothic"/>
          <w:sz w:val="16"/>
          <w:szCs w:val="16"/>
        </w:rPr>
      </w:pPr>
    </w:p>
    <w:p w:rsidR="003470BA" w:rsidRPr="00706527" w:rsidRDefault="003470BA" w:rsidP="003470BA">
      <w:pPr>
        <w:pStyle w:val="ListParagraph"/>
        <w:ind w:left="-90" w:firstLine="180"/>
        <w:rPr>
          <w:rFonts w:ascii="Century Gothic" w:hAnsi="Century Gothic"/>
          <w:sz w:val="16"/>
          <w:szCs w:val="16"/>
        </w:rPr>
      </w:pPr>
      <w:r>
        <w:rPr>
          <w:rFonts w:ascii="Century Gothic" w:hAnsi="Century Gothic"/>
        </w:rPr>
        <w:t xml:space="preserve">V.     </w:t>
      </w:r>
      <w:r w:rsidR="00467781">
        <w:rPr>
          <w:rFonts w:ascii="Century Gothic" w:hAnsi="Century Gothic"/>
        </w:rPr>
        <w:t xml:space="preserve">PUBLIC COMMENTS </w:t>
      </w:r>
      <w:r w:rsidRPr="00706527">
        <w:rPr>
          <w:rFonts w:ascii="Century Gothic" w:hAnsi="Century Gothic"/>
          <w:sz w:val="16"/>
          <w:szCs w:val="16"/>
        </w:rPr>
        <w:t>(Persons addressing the City Council shall limit their</w:t>
      </w:r>
    </w:p>
    <w:p w:rsidR="003470BA" w:rsidRDefault="003470BA" w:rsidP="003470BA">
      <w:pPr>
        <w:pStyle w:val="ListParagraph"/>
        <w:tabs>
          <w:tab w:val="left" w:pos="540"/>
          <w:tab w:val="left" w:pos="630"/>
          <w:tab w:val="left" w:pos="720"/>
        </w:tabs>
        <w:ind w:left="-90" w:firstLine="180"/>
        <w:rPr>
          <w:rFonts w:ascii="Century Gothic" w:hAnsi="Century Gothic"/>
          <w:sz w:val="16"/>
          <w:szCs w:val="16"/>
        </w:rPr>
      </w:pPr>
      <w:r w:rsidRPr="00706527">
        <w:rPr>
          <w:rFonts w:ascii="Century Gothic" w:hAnsi="Century Gothic"/>
          <w:sz w:val="16"/>
          <w:szCs w:val="16"/>
        </w:rPr>
        <w:lastRenderedPageBreak/>
        <w:t xml:space="preserve">        </w:t>
      </w:r>
      <w:r>
        <w:rPr>
          <w:rFonts w:ascii="Century Gothic" w:hAnsi="Century Gothic"/>
          <w:sz w:val="16"/>
          <w:szCs w:val="16"/>
        </w:rPr>
        <w:t xml:space="preserve">    comments to no more than three (3</w:t>
      </w:r>
      <w:r w:rsidRPr="00706527">
        <w:rPr>
          <w:rFonts w:ascii="Century Gothic" w:hAnsi="Century Gothic"/>
          <w:sz w:val="16"/>
          <w:szCs w:val="16"/>
        </w:rPr>
        <w:t>) minutes.  Proper decorum is required).</w:t>
      </w:r>
    </w:p>
    <w:p w:rsidR="003470BA" w:rsidRDefault="003470BA" w:rsidP="00F75503">
      <w:pPr>
        <w:pStyle w:val="ListParagraph"/>
        <w:ind w:left="540" w:hanging="450"/>
        <w:rPr>
          <w:rFonts w:ascii="Century Gothic" w:hAnsi="Century Gothic"/>
        </w:rPr>
      </w:pPr>
    </w:p>
    <w:p w:rsidR="009B64DA" w:rsidRPr="003470BA" w:rsidRDefault="003470BA" w:rsidP="003470BA">
      <w:pPr>
        <w:tabs>
          <w:tab w:val="left" w:pos="900"/>
          <w:tab w:val="left" w:pos="990"/>
        </w:tabs>
        <w:ind w:left="630"/>
        <w:rPr>
          <w:rFonts w:ascii="Century Gothic" w:hAnsi="Century Gothic"/>
          <w:sz w:val="24"/>
          <w:szCs w:val="16"/>
        </w:rPr>
      </w:pPr>
      <w:r>
        <w:rPr>
          <w:rFonts w:ascii="Century Gothic" w:hAnsi="Century Gothic"/>
          <w:sz w:val="24"/>
          <w:szCs w:val="16"/>
        </w:rPr>
        <w:t xml:space="preserve">Ed Trine, 709 Division. </w:t>
      </w:r>
      <w:r w:rsidR="00D4245E">
        <w:rPr>
          <w:rFonts w:ascii="Century Gothic" w:hAnsi="Century Gothic"/>
          <w:sz w:val="24"/>
          <w:szCs w:val="16"/>
        </w:rPr>
        <w:t>Noted that in addition to the water rates, there is a Ready to Serve rate for water and sewer.</w:t>
      </w:r>
    </w:p>
    <w:p w:rsidR="009F7693" w:rsidRDefault="009F7693" w:rsidP="009B64DA">
      <w:pPr>
        <w:tabs>
          <w:tab w:val="left" w:pos="630"/>
        </w:tabs>
        <w:ind w:left="450" w:hanging="364"/>
        <w:rPr>
          <w:rFonts w:ascii="Century Gothic" w:hAnsi="Century Gothic"/>
        </w:rPr>
      </w:pPr>
    </w:p>
    <w:p w:rsidR="009C65AF" w:rsidRDefault="00F75503" w:rsidP="00F75503">
      <w:pPr>
        <w:tabs>
          <w:tab w:val="left" w:pos="630"/>
        </w:tabs>
        <w:ind w:left="540" w:hanging="454"/>
        <w:rPr>
          <w:rFonts w:ascii="Century Gothic" w:hAnsi="Century Gothic"/>
        </w:rPr>
      </w:pPr>
      <w:r>
        <w:rPr>
          <w:rFonts w:ascii="Century Gothic" w:hAnsi="Century Gothic"/>
        </w:rPr>
        <w:t>VI.</w:t>
      </w:r>
      <w:r>
        <w:rPr>
          <w:rFonts w:ascii="Century Gothic" w:hAnsi="Century Gothic"/>
        </w:rPr>
        <w:tab/>
      </w:r>
      <w:r w:rsidR="0092666A">
        <w:rPr>
          <w:rFonts w:ascii="Century Gothic" w:hAnsi="Century Gothic"/>
        </w:rPr>
        <w:t>ADJOURNMENT</w:t>
      </w:r>
    </w:p>
    <w:p w:rsidR="009C65AF" w:rsidRDefault="009C65AF" w:rsidP="009C65AF">
      <w:pPr>
        <w:tabs>
          <w:tab w:val="left" w:pos="540"/>
          <w:tab w:val="left" w:pos="630"/>
          <w:tab w:val="left" w:pos="720"/>
        </w:tabs>
        <w:ind w:left="806" w:hanging="720"/>
        <w:rPr>
          <w:rFonts w:ascii="Century Gothic" w:hAnsi="Century Gothic"/>
        </w:rPr>
      </w:pPr>
    </w:p>
    <w:p w:rsidR="00AA62BC" w:rsidRDefault="008D3A30" w:rsidP="00F75503">
      <w:pPr>
        <w:ind w:left="540" w:hanging="90"/>
        <w:rPr>
          <w:rFonts w:ascii="Century Gothic" w:hAnsi="Century Gothic"/>
        </w:rPr>
      </w:pPr>
      <w:r>
        <w:rPr>
          <w:rFonts w:ascii="Century Gothic" w:hAnsi="Century Gothic"/>
        </w:rPr>
        <w:t xml:space="preserve"> </w:t>
      </w:r>
      <w:r w:rsidR="00F75503">
        <w:rPr>
          <w:rFonts w:ascii="Century Gothic" w:hAnsi="Century Gothic"/>
        </w:rPr>
        <w:t xml:space="preserve"> </w:t>
      </w:r>
      <w:r w:rsidR="00B71FD5">
        <w:rPr>
          <w:rFonts w:ascii="Century Gothic" w:hAnsi="Century Gothic"/>
        </w:rPr>
        <w:t>French</w:t>
      </w:r>
      <w:r w:rsidR="008F1AC0">
        <w:rPr>
          <w:rFonts w:ascii="Century Gothic" w:hAnsi="Century Gothic"/>
        </w:rPr>
        <w:t xml:space="preserve"> </w:t>
      </w:r>
      <w:r w:rsidR="00FD30CF">
        <w:rPr>
          <w:rFonts w:ascii="Century Gothic" w:hAnsi="Century Gothic"/>
        </w:rPr>
        <w:t>moved</w:t>
      </w:r>
      <w:r w:rsidR="009B64DA">
        <w:rPr>
          <w:rFonts w:ascii="Century Gothic" w:hAnsi="Century Gothic"/>
        </w:rPr>
        <w:t xml:space="preserve">, </w:t>
      </w:r>
      <w:r w:rsidR="00D4245E">
        <w:rPr>
          <w:rFonts w:ascii="Century Gothic" w:hAnsi="Century Gothic"/>
        </w:rPr>
        <w:t>Spicer</w:t>
      </w:r>
      <w:r w:rsidR="008F1AC0">
        <w:rPr>
          <w:rFonts w:ascii="Century Gothic" w:hAnsi="Century Gothic"/>
        </w:rPr>
        <w:t xml:space="preserve"> </w:t>
      </w:r>
      <w:r w:rsidR="00C942E9">
        <w:rPr>
          <w:rFonts w:ascii="Century Gothic" w:hAnsi="Century Gothic"/>
        </w:rPr>
        <w:t>s</w:t>
      </w:r>
      <w:r w:rsidR="00AA62BC">
        <w:rPr>
          <w:rFonts w:ascii="Century Gothic" w:hAnsi="Century Gothic"/>
        </w:rPr>
        <w:t>upported, CARRIED</w:t>
      </w:r>
      <w:r w:rsidR="00C60DEC">
        <w:rPr>
          <w:rFonts w:ascii="Century Gothic" w:hAnsi="Century Gothic"/>
        </w:rPr>
        <w:t>, to ADJOURN Study</w:t>
      </w:r>
      <w:r w:rsidR="00B71FD5">
        <w:rPr>
          <w:rFonts w:ascii="Century Gothic" w:hAnsi="Century Gothic"/>
        </w:rPr>
        <w:t xml:space="preserve"> Session. (6</w:t>
      </w:r>
      <w:r w:rsidR="00AA62BC">
        <w:rPr>
          <w:rFonts w:ascii="Century Gothic" w:hAnsi="Century Gothic"/>
        </w:rPr>
        <w:t>-0, vv).</w:t>
      </w:r>
    </w:p>
    <w:p w:rsidR="00AA62BC" w:rsidRDefault="00AA62BC" w:rsidP="00AA62BC">
      <w:pPr>
        <w:ind w:left="630"/>
        <w:rPr>
          <w:rFonts w:ascii="Century Gothic" w:hAnsi="Century Gothic"/>
        </w:rPr>
      </w:pPr>
    </w:p>
    <w:p w:rsidR="00AA62BC" w:rsidRDefault="00AA62BC" w:rsidP="00F75503">
      <w:pPr>
        <w:ind w:left="540"/>
        <w:rPr>
          <w:rFonts w:ascii="Century Gothic" w:hAnsi="Century Gothic"/>
        </w:rPr>
      </w:pPr>
      <w:r>
        <w:rPr>
          <w:rFonts w:ascii="Century Gothic" w:hAnsi="Century Gothic"/>
        </w:rPr>
        <w:t xml:space="preserve">Mayor </w:t>
      </w:r>
      <w:r w:rsidR="008F1AC0">
        <w:rPr>
          <w:rFonts w:ascii="Century Gothic" w:hAnsi="Century Gothic"/>
        </w:rPr>
        <w:t xml:space="preserve">Brown </w:t>
      </w:r>
      <w:r>
        <w:rPr>
          <w:rFonts w:ascii="Century Gothic" w:hAnsi="Century Gothic"/>
        </w:rPr>
        <w:t>adjou</w:t>
      </w:r>
      <w:r w:rsidR="00C60DEC">
        <w:rPr>
          <w:rFonts w:ascii="Century Gothic" w:hAnsi="Century Gothic"/>
        </w:rPr>
        <w:t>rned the Study</w:t>
      </w:r>
      <w:r w:rsidR="00C942E9">
        <w:rPr>
          <w:rFonts w:ascii="Century Gothic" w:hAnsi="Century Gothic"/>
        </w:rPr>
        <w:t xml:space="preserve"> Session at</w:t>
      </w:r>
      <w:r w:rsidR="008D3A30">
        <w:rPr>
          <w:rFonts w:ascii="Century Gothic" w:hAnsi="Century Gothic"/>
        </w:rPr>
        <w:t xml:space="preserve"> </w:t>
      </w:r>
      <w:r w:rsidR="00D4245E">
        <w:rPr>
          <w:rFonts w:ascii="Century Gothic" w:hAnsi="Century Gothic"/>
        </w:rPr>
        <w:t>8:57</w:t>
      </w:r>
      <w:r w:rsidR="000F2A81">
        <w:rPr>
          <w:rFonts w:ascii="Century Gothic" w:hAnsi="Century Gothic"/>
        </w:rPr>
        <w:t xml:space="preserve"> </w:t>
      </w:r>
      <w:r>
        <w:rPr>
          <w:rFonts w:ascii="Century Gothic" w:hAnsi="Century Gothic"/>
        </w:rPr>
        <w:t>p.m.</w:t>
      </w:r>
    </w:p>
    <w:p w:rsidR="009F7693" w:rsidRDefault="009F7693" w:rsidP="009F7693">
      <w:pPr>
        <w:ind w:firstLine="630"/>
        <w:rPr>
          <w:rFonts w:ascii="Century Gothic" w:hAnsi="Century Gothic"/>
        </w:rPr>
      </w:pPr>
    </w:p>
    <w:p w:rsidR="008F1AC0" w:rsidRPr="008F1AC0" w:rsidRDefault="008F1AC0" w:rsidP="008F1AC0">
      <w:pPr>
        <w:ind w:left="630"/>
        <w:rPr>
          <w:rFonts w:ascii="Century Gothic" w:hAnsi="Century Gothic"/>
        </w:rPr>
      </w:pPr>
    </w:p>
    <w:p w:rsidR="008F1AC0" w:rsidRPr="008F1AC0" w:rsidRDefault="008F1AC0" w:rsidP="008F1AC0">
      <w:pPr>
        <w:ind w:left="90" w:firstLine="630"/>
        <w:rPr>
          <w:rFonts w:ascii="Century Gothic" w:hAnsi="Century Gothic"/>
        </w:rPr>
      </w:pPr>
      <w:r w:rsidRPr="008F1AC0">
        <w:rPr>
          <w:rFonts w:ascii="Century Gothic" w:hAnsi="Century Gothic"/>
        </w:rPr>
        <w:t>__________________</w:t>
      </w:r>
      <w:r w:rsidRPr="008F1AC0">
        <w:rPr>
          <w:rFonts w:ascii="Century Gothic" w:hAnsi="Century Gothic"/>
        </w:rPr>
        <w:tab/>
      </w:r>
      <w:r w:rsidRPr="008F1AC0">
        <w:rPr>
          <w:rFonts w:ascii="Century Gothic" w:hAnsi="Century Gothic"/>
        </w:rPr>
        <w:tab/>
      </w:r>
      <w:r w:rsidRPr="008F1AC0">
        <w:rPr>
          <w:rFonts w:ascii="Century Gothic" w:hAnsi="Century Gothic"/>
        </w:rPr>
        <w:tab/>
      </w:r>
      <w:r w:rsidRPr="008F1AC0">
        <w:rPr>
          <w:rFonts w:ascii="Century Gothic" w:hAnsi="Century Gothic"/>
        </w:rPr>
        <w:tab/>
        <w:t>_________________________</w:t>
      </w:r>
    </w:p>
    <w:p w:rsidR="008F1AC0" w:rsidRPr="008F1AC0" w:rsidRDefault="008F1AC0" w:rsidP="008F1AC0">
      <w:pPr>
        <w:ind w:left="90" w:firstLine="1170"/>
        <w:rPr>
          <w:rFonts w:ascii="Arial" w:hAnsi="Arial" w:cs="Arial"/>
          <w:sz w:val="24"/>
          <w:szCs w:val="24"/>
        </w:rPr>
      </w:pPr>
      <w:r w:rsidRPr="008F1AC0">
        <w:rPr>
          <w:rFonts w:ascii="Arial" w:hAnsi="Arial" w:cs="Arial"/>
          <w:sz w:val="24"/>
          <w:szCs w:val="24"/>
        </w:rPr>
        <w:t>Date</w:t>
      </w:r>
      <w:r w:rsidRPr="008F1AC0">
        <w:rPr>
          <w:rFonts w:ascii="Century Gothic" w:hAnsi="Century Gothic"/>
          <w:sz w:val="24"/>
          <w:szCs w:val="24"/>
        </w:rPr>
        <w:tab/>
      </w:r>
      <w:r w:rsidRPr="008F1AC0">
        <w:rPr>
          <w:rFonts w:ascii="Century Gothic" w:hAnsi="Century Gothic"/>
          <w:sz w:val="24"/>
          <w:szCs w:val="24"/>
        </w:rPr>
        <w:tab/>
      </w:r>
      <w:r w:rsidRPr="008F1AC0">
        <w:rPr>
          <w:rFonts w:ascii="Century Gothic" w:hAnsi="Century Gothic"/>
          <w:sz w:val="24"/>
          <w:szCs w:val="24"/>
        </w:rPr>
        <w:tab/>
      </w:r>
      <w:r w:rsidRPr="008F1AC0">
        <w:rPr>
          <w:rFonts w:ascii="Century Gothic" w:hAnsi="Century Gothic"/>
          <w:sz w:val="24"/>
          <w:szCs w:val="24"/>
        </w:rPr>
        <w:tab/>
      </w:r>
      <w:r w:rsidRPr="008F1AC0">
        <w:rPr>
          <w:rFonts w:ascii="Century Gothic" w:hAnsi="Century Gothic"/>
          <w:sz w:val="24"/>
          <w:szCs w:val="24"/>
        </w:rPr>
        <w:tab/>
      </w:r>
      <w:r w:rsidRPr="008F1AC0">
        <w:rPr>
          <w:rFonts w:ascii="Century Gothic" w:hAnsi="Century Gothic"/>
          <w:sz w:val="24"/>
          <w:szCs w:val="24"/>
        </w:rPr>
        <w:tab/>
      </w:r>
      <w:r w:rsidRPr="008F1AC0">
        <w:rPr>
          <w:rFonts w:ascii="Arial" w:hAnsi="Arial" w:cs="Arial"/>
          <w:sz w:val="24"/>
          <w:szCs w:val="24"/>
        </w:rPr>
        <w:t>Jill Domingo</w:t>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t>City Clerk</w:t>
      </w:r>
    </w:p>
    <w:p w:rsidR="00074138" w:rsidRDefault="00074138" w:rsidP="009F7693">
      <w:pPr>
        <w:ind w:firstLine="630"/>
        <w:rPr>
          <w:rFonts w:ascii="Century Gothic" w:hAnsi="Century Gothic"/>
        </w:rPr>
      </w:pPr>
    </w:p>
    <w:sectPr w:rsidR="00074138" w:rsidSect="00D4245E">
      <w:footerReference w:type="default" r:id="rId9"/>
      <w:pgSz w:w="12240" w:h="15840"/>
      <w:pgMar w:top="1260" w:right="116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A42" w:rsidRDefault="006D6A42" w:rsidP="008F1979">
      <w:r>
        <w:separator/>
      </w:r>
    </w:p>
  </w:endnote>
  <w:endnote w:type="continuationSeparator" w:id="0">
    <w:p w:rsidR="006D6A42" w:rsidRDefault="006D6A42" w:rsidP="008F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76082269"/>
      <w:docPartObj>
        <w:docPartGallery w:val="Page Numbers (Bottom of Page)"/>
        <w:docPartUnique/>
      </w:docPartObj>
    </w:sdtPr>
    <w:sdtEndPr/>
    <w:sdtContent>
      <w:sdt>
        <w:sdtPr>
          <w:rPr>
            <w:sz w:val="16"/>
            <w:szCs w:val="16"/>
          </w:rPr>
          <w:id w:val="781377706"/>
          <w:docPartObj>
            <w:docPartGallery w:val="Page Numbers (Top of Page)"/>
            <w:docPartUnique/>
          </w:docPartObj>
        </w:sdtPr>
        <w:sdtEndPr/>
        <w:sdtContent>
          <w:p w:rsidR="00D4245E" w:rsidRDefault="00D4245E">
            <w:pPr>
              <w:pStyle w:val="Footer"/>
              <w:jc w:val="center"/>
              <w:rPr>
                <w:sz w:val="16"/>
                <w:szCs w:val="16"/>
              </w:rPr>
            </w:pPr>
          </w:p>
          <w:p w:rsidR="00D4245E" w:rsidRDefault="00D4245E">
            <w:pPr>
              <w:pStyle w:val="Footer"/>
              <w:jc w:val="center"/>
              <w:rPr>
                <w:bCs/>
                <w:sz w:val="16"/>
                <w:szCs w:val="16"/>
              </w:rPr>
            </w:pPr>
            <w:r w:rsidRPr="000F732D">
              <w:rPr>
                <w:sz w:val="20"/>
                <w:szCs w:val="20"/>
              </w:rPr>
              <w:t xml:space="preserve">Page </w:t>
            </w:r>
            <w:r w:rsidRPr="000F732D">
              <w:rPr>
                <w:bCs/>
                <w:sz w:val="20"/>
                <w:szCs w:val="20"/>
              </w:rPr>
              <w:fldChar w:fldCharType="begin"/>
            </w:r>
            <w:r w:rsidRPr="000F732D">
              <w:rPr>
                <w:bCs/>
                <w:sz w:val="20"/>
                <w:szCs w:val="20"/>
              </w:rPr>
              <w:instrText xml:space="preserve"> PAGE </w:instrText>
            </w:r>
            <w:r w:rsidRPr="000F732D">
              <w:rPr>
                <w:bCs/>
                <w:sz w:val="20"/>
                <w:szCs w:val="20"/>
              </w:rPr>
              <w:fldChar w:fldCharType="separate"/>
            </w:r>
            <w:r w:rsidR="00BA62F3">
              <w:rPr>
                <w:bCs/>
                <w:noProof/>
                <w:sz w:val="20"/>
                <w:szCs w:val="20"/>
              </w:rPr>
              <w:t>3</w:t>
            </w:r>
            <w:r w:rsidRPr="000F732D">
              <w:rPr>
                <w:bCs/>
                <w:sz w:val="20"/>
                <w:szCs w:val="20"/>
              </w:rPr>
              <w:fldChar w:fldCharType="end"/>
            </w:r>
            <w:r w:rsidRPr="000F732D">
              <w:rPr>
                <w:sz w:val="20"/>
                <w:szCs w:val="20"/>
              </w:rPr>
              <w:t xml:space="preserve"> of </w:t>
            </w:r>
            <w:r w:rsidRPr="000F732D">
              <w:rPr>
                <w:bCs/>
                <w:sz w:val="20"/>
                <w:szCs w:val="20"/>
              </w:rPr>
              <w:fldChar w:fldCharType="begin"/>
            </w:r>
            <w:r w:rsidRPr="000F732D">
              <w:rPr>
                <w:bCs/>
                <w:sz w:val="20"/>
                <w:szCs w:val="20"/>
              </w:rPr>
              <w:instrText xml:space="preserve"> NUMPAGES  </w:instrText>
            </w:r>
            <w:r w:rsidRPr="000F732D">
              <w:rPr>
                <w:bCs/>
                <w:sz w:val="20"/>
                <w:szCs w:val="20"/>
              </w:rPr>
              <w:fldChar w:fldCharType="separate"/>
            </w:r>
            <w:r w:rsidR="00BA62F3">
              <w:rPr>
                <w:bCs/>
                <w:noProof/>
                <w:sz w:val="20"/>
                <w:szCs w:val="20"/>
              </w:rPr>
              <w:t>3</w:t>
            </w:r>
            <w:r w:rsidRPr="000F732D">
              <w:rPr>
                <w:bCs/>
                <w:sz w:val="20"/>
                <w:szCs w:val="20"/>
              </w:rPr>
              <w:fldChar w:fldCharType="end"/>
            </w:r>
            <w:r w:rsidRPr="000F732D">
              <w:rPr>
                <w:bCs/>
                <w:sz w:val="16"/>
                <w:szCs w:val="16"/>
              </w:rPr>
              <w:t xml:space="preserve">                                                                               </w:t>
            </w:r>
            <w:r>
              <w:rPr>
                <w:bCs/>
                <w:sz w:val="16"/>
                <w:szCs w:val="16"/>
              </w:rPr>
              <w:t>study session minutes/5-22-17</w:t>
            </w:r>
          </w:p>
          <w:p w:rsidR="00D4245E" w:rsidRPr="000F732D" w:rsidRDefault="00BA62F3">
            <w:pPr>
              <w:pStyle w:val="Footer"/>
              <w:jc w:val="center"/>
              <w:rPr>
                <w:sz w:val="16"/>
                <w:szCs w:val="16"/>
              </w:rPr>
            </w:pPr>
          </w:p>
        </w:sdtContent>
      </w:sdt>
    </w:sdtContent>
  </w:sdt>
  <w:p w:rsidR="00D4245E" w:rsidRDefault="00D42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A42" w:rsidRDefault="006D6A42" w:rsidP="008F1979">
      <w:r>
        <w:separator/>
      </w:r>
    </w:p>
  </w:footnote>
  <w:footnote w:type="continuationSeparator" w:id="0">
    <w:p w:rsidR="006D6A42" w:rsidRDefault="006D6A42" w:rsidP="008F1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244C"/>
    <w:multiLevelType w:val="hybridMultilevel"/>
    <w:tmpl w:val="800E274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8FB2AA4"/>
    <w:multiLevelType w:val="hybridMultilevel"/>
    <w:tmpl w:val="4376908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 w15:restartNumberingAfterBreak="0">
    <w:nsid w:val="13903E65"/>
    <w:multiLevelType w:val="hybridMultilevel"/>
    <w:tmpl w:val="C5828A8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70F5E44"/>
    <w:multiLevelType w:val="hybridMultilevel"/>
    <w:tmpl w:val="BE0A15C0"/>
    <w:lvl w:ilvl="0" w:tplc="3FCCD07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CB1796E"/>
    <w:multiLevelType w:val="hybridMultilevel"/>
    <w:tmpl w:val="619879B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 w15:restartNumberingAfterBreak="0">
    <w:nsid w:val="2EFC4082"/>
    <w:multiLevelType w:val="hybridMultilevel"/>
    <w:tmpl w:val="FF24CB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0080AC3"/>
    <w:multiLevelType w:val="hybridMultilevel"/>
    <w:tmpl w:val="39B2C366"/>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50B50558"/>
    <w:multiLevelType w:val="hybridMultilevel"/>
    <w:tmpl w:val="87D2ED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A1E6FA7"/>
    <w:multiLevelType w:val="hybridMultilevel"/>
    <w:tmpl w:val="5644004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15:restartNumberingAfterBreak="0">
    <w:nsid w:val="61F24060"/>
    <w:multiLevelType w:val="hybridMultilevel"/>
    <w:tmpl w:val="13D4E8E8"/>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62470EE2"/>
    <w:multiLevelType w:val="hybridMultilevel"/>
    <w:tmpl w:val="36D01DC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1" w15:restartNumberingAfterBreak="0">
    <w:nsid w:val="68E03507"/>
    <w:multiLevelType w:val="hybridMultilevel"/>
    <w:tmpl w:val="CAF4A154"/>
    <w:lvl w:ilvl="0" w:tplc="0F00EE20">
      <w:start w:val="1"/>
      <w:numFmt w:val="bullet"/>
      <w:lvlText w:val="-"/>
      <w:lvlJc w:val="left"/>
      <w:pPr>
        <w:ind w:left="1350" w:hanging="360"/>
      </w:pPr>
      <w:rPr>
        <w:rFonts w:ascii="Century Gothic" w:eastAsiaTheme="minorHAnsi" w:hAnsi="Century Gothic" w:cstheme="minorBidi"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6E0336D2"/>
    <w:multiLevelType w:val="hybridMultilevel"/>
    <w:tmpl w:val="B3344F52"/>
    <w:lvl w:ilvl="0" w:tplc="926A5B4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B414254"/>
    <w:multiLevelType w:val="hybridMultilevel"/>
    <w:tmpl w:val="C5D4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E1B0C"/>
    <w:multiLevelType w:val="hybridMultilevel"/>
    <w:tmpl w:val="9F9E051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13"/>
  </w:num>
  <w:num w:numId="3">
    <w:abstractNumId w:val="14"/>
  </w:num>
  <w:num w:numId="4">
    <w:abstractNumId w:val="2"/>
  </w:num>
  <w:num w:numId="5">
    <w:abstractNumId w:val="5"/>
  </w:num>
  <w:num w:numId="6">
    <w:abstractNumId w:val="9"/>
  </w:num>
  <w:num w:numId="7">
    <w:abstractNumId w:val="1"/>
  </w:num>
  <w:num w:numId="8">
    <w:abstractNumId w:val="10"/>
  </w:num>
  <w:num w:numId="9">
    <w:abstractNumId w:val="4"/>
  </w:num>
  <w:num w:numId="10">
    <w:abstractNumId w:val="6"/>
  </w:num>
  <w:num w:numId="11">
    <w:abstractNumId w:val="7"/>
  </w:num>
  <w:num w:numId="12">
    <w:abstractNumId w:val="8"/>
  </w:num>
  <w:num w:numId="13">
    <w:abstractNumId w:val="12"/>
  </w:num>
  <w:num w:numId="14">
    <w:abstractNumId w:val="11"/>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CA"/>
    <w:rsid w:val="000019CD"/>
    <w:rsid w:val="000032F7"/>
    <w:rsid w:val="000039B4"/>
    <w:rsid w:val="00023CDF"/>
    <w:rsid w:val="00024DC7"/>
    <w:rsid w:val="00025A99"/>
    <w:rsid w:val="00035E03"/>
    <w:rsid w:val="00036908"/>
    <w:rsid w:val="000439EE"/>
    <w:rsid w:val="00044E6A"/>
    <w:rsid w:val="0004778E"/>
    <w:rsid w:val="00050717"/>
    <w:rsid w:val="00057096"/>
    <w:rsid w:val="000577BD"/>
    <w:rsid w:val="00064391"/>
    <w:rsid w:val="0006579C"/>
    <w:rsid w:val="00073BC7"/>
    <w:rsid w:val="00074138"/>
    <w:rsid w:val="00081C93"/>
    <w:rsid w:val="000954A9"/>
    <w:rsid w:val="00095F95"/>
    <w:rsid w:val="000A00BC"/>
    <w:rsid w:val="000A0B07"/>
    <w:rsid w:val="000A11F2"/>
    <w:rsid w:val="000A1B23"/>
    <w:rsid w:val="000A59A5"/>
    <w:rsid w:val="000C23D0"/>
    <w:rsid w:val="000C334A"/>
    <w:rsid w:val="000C5A95"/>
    <w:rsid w:val="000C7838"/>
    <w:rsid w:val="000D108B"/>
    <w:rsid w:val="000D4464"/>
    <w:rsid w:val="000D4832"/>
    <w:rsid w:val="000D5AAA"/>
    <w:rsid w:val="000D6B36"/>
    <w:rsid w:val="000D6BA2"/>
    <w:rsid w:val="000D75A5"/>
    <w:rsid w:val="000E0775"/>
    <w:rsid w:val="000E0AF7"/>
    <w:rsid w:val="000E3988"/>
    <w:rsid w:val="000E7EA4"/>
    <w:rsid w:val="000F2A81"/>
    <w:rsid w:val="000F3648"/>
    <w:rsid w:val="000F5531"/>
    <w:rsid w:val="000F6D17"/>
    <w:rsid w:val="000F732D"/>
    <w:rsid w:val="00104611"/>
    <w:rsid w:val="00113083"/>
    <w:rsid w:val="00113569"/>
    <w:rsid w:val="00113DDA"/>
    <w:rsid w:val="0011555A"/>
    <w:rsid w:val="00122EBF"/>
    <w:rsid w:val="00123E80"/>
    <w:rsid w:val="001322A8"/>
    <w:rsid w:val="001434AB"/>
    <w:rsid w:val="00147021"/>
    <w:rsid w:val="0014716B"/>
    <w:rsid w:val="00150149"/>
    <w:rsid w:val="00155719"/>
    <w:rsid w:val="00161E6C"/>
    <w:rsid w:val="001714B4"/>
    <w:rsid w:val="00172BB8"/>
    <w:rsid w:val="001856D0"/>
    <w:rsid w:val="00185ED3"/>
    <w:rsid w:val="00193099"/>
    <w:rsid w:val="001B05DA"/>
    <w:rsid w:val="001B43C2"/>
    <w:rsid w:val="001C4618"/>
    <w:rsid w:val="001C6C75"/>
    <w:rsid w:val="001D7B90"/>
    <w:rsid w:val="001E25B2"/>
    <w:rsid w:val="001E3199"/>
    <w:rsid w:val="001E487B"/>
    <w:rsid w:val="001E50F3"/>
    <w:rsid w:val="001F12BD"/>
    <w:rsid w:val="001F3A5C"/>
    <w:rsid w:val="001F401B"/>
    <w:rsid w:val="001F5CDA"/>
    <w:rsid w:val="001F738C"/>
    <w:rsid w:val="0020171C"/>
    <w:rsid w:val="00204CB3"/>
    <w:rsid w:val="00206C22"/>
    <w:rsid w:val="00213199"/>
    <w:rsid w:val="00214C24"/>
    <w:rsid w:val="00214FD9"/>
    <w:rsid w:val="00221AE9"/>
    <w:rsid w:val="002239DC"/>
    <w:rsid w:val="0022513E"/>
    <w:rsid w:val="00226D45"/>
    <w:rsid w:val="00240433"/>
    <w:rsid w:val="00240BB1"/>
    <w:rsid w:val="0024200E"/>
    <w:rsid w:val="0024392A"/>
    <w:rsid w:val="0024455A"/>
    <w:rsid w:val="002465F6"/>
    <w:rsid w:val="0024769F"/>
    <w:rsid w:val="00247E1F"/>
    <w:rsid w:val="0025010D"/>
    <w:rsid w:val="0025716B"/>
    <w:rsid w:val="00257C5F"/>
    <w:rsid w:val="00267789"/>
    <w:rsid w:val="002721A6"/>
    <w:rsid w:val="002740AE"/>
    <w:rsid w:val="002741B1"/>
    <w:rsid w:val="00284A35"/>
    <w:rsid w:val="00295360"/>
    <w:rsid w:val="00295AA1"/>
    <w:rsid w:val="0029772C"/>
    <w:rsid w:val="002A52C8"/>
    <w:rsid w:val="002B4B6B"/>
    <w:rsid w:val="002C3826"/>
    <w:rsid w:val="002C4425"/>
    <w:rsid w:val="002C4817"/>
    <w:rsid w:val="002C5073"/>
    <w:rsid w:val="002D159E"/>
    <w:rsid w:val="002D5386"/>
    <w:rsid w:val="002E1AA8"/>
    <w:rsid w:val="002E1FE6"/>
    <w:rsid w:val="002E41BA"/>
    <w:rsid w:val="002E437D"/>
    <w:rsid w:val="002F1D06"/>
    <w:rsid w:val="002F3C46"/>
    <w:rsid w:val="002F5FB9"/>
    <w:rsid w:val="002F6410"/>
    <w:rsid w:val="0030383D"/>
    <w:rsid w:val="00306931"/>
    <w:rsid w:val="0031113B"/>
    <w:rsid w:val="00326225"/>
    <w:rsid w:val="003312DF"/>
    <w:rsid w:val="00335FD3"/>
    <w:rsid w:val="00336278"/>
    <w:rsid w:val="003418EE"/>
    <w:rsid w:val="00344F46"/>
    <w:rsid w:val="003466F5"/>
    <w:rsid w:val="003470BA"/>
    <w:rsid w:val="003518CD"/>
    <w:rsid w:val="00352BAB"/>
    <w:rsid w:val="00361FAB"/>
    <w:rsid w:val="00362F48"/>
    <w:rsid w:val="00372049"/>
    <w:rsid w:val="00372B9E"/>
    <w:rsid w:val="00372CC1"/>
    <w:rsid w:val="003749D3"/>
    <w:rsid w:val="00375C53"/>
    <w:rsid w:val="00380445"/>
    <w:rsid w:val="00383C2F"/>
    <w:rsid w:val="00384CE2"/>
    <w:rsid w:val="00386F1B"/>
    <w:rsid w:val="003A489E"/>
    <w:rsid w:val="003A5773"/>
    <w:rsid w:val="003B0034"/>
    <w:rsid w:val="003B3FAB"/>
    <w:rsid w:val="003C79B0"/>
    <w:rsid w:val="003D75EF"/>
    <w:rsid w:val="003E0690"/>
    <w:rsid w:val="003E0A66"/>
    <w:rsid w:val="003E4EAB"/>
    <w:rsid w:val="003E76AC"/>
    <w:rsid w:val="003F0389"/>
    <w:rsid w:val="003F1550"/>
    <w:rsid w:val="003F3E86"/>
    <w:rsid w:val="003F4F54"/>
    <w:rsid w:val="003F5997"/>
    <w:rsid w:val="00400570"/>
    <w:rsid w:val="004030FA"/>
    <w:rsid w:val="00404836"/>
    <w:rsid w:val="00404D71"/>
    <w:rsid w:val="004063A3"/>
    <w:rsid w:val="004064DB"/>
    <w:rsid w:val="00410CF2"/>
    <w:rsid w:val="00417589"/>
    <w:rsid w:val="004206B5"/>
    <w:rsid w:val="00421561"/>
    <w:rsid w:val="00430F2F"/>
    <w:rsid w:val="00433DD1"/>
    <w:rsid w:val="00434B04"/>
    <w:rsid w:val="00442F5B"/>
    <w:rsid w:val="00445770"/>
    <w:rsid w:val="00445831"/>
    <w:rsid w:val="00446317"/>
    <w:rsid w:val="0045409D"/>
    <w:rsid w:val="0046010F"/>
    <w:rsid w:val="0046055A"/>
    <w:rsid w:val="00461091"/>
    <w:rsid w:val="0046498C"/>
    <w:rsid w:val="00465D30"/>
    <w:rsid w:val="00467781"/>
    <w:rsid w:val="00471D83"/>
    <w:rsid w:val="004725B7"/>
    <w:rsid w:val="00472F93"/>
    <w:rsid w:val="00481CD2"/>
    <w:rsid w:val="00482834"/>
    <w:rsid w:val="004837BB"/>
    <w:rsid w:val="00486D8B"/>
    <w:rsid w:val="00495B83"/>
    <w:rsid w:val="004964B4"/>
    <w:rsid w:val="00496CB7"/>
    <w:rsid w:val="004A17FB"/>
    <w:rsid w:val="004A187D"/>
    <w:rsid w:val="004A1F7A"/>
    <w:rsid w:val="004A2725"/>
    <w:rsid w:val="004A5876"/>
    <w:rsid w:val="004B6CAA"/>
    <w:rsid w:val="004B7480"/>
    <w:rsid w:val="004C3538"/>
    <w:rsid w:val="004C6B49"/>
    <w:rsid w:val="004C72EB"/>
    <w:rsid w:val="004D1769"/>
    <w:rsid w:val="004D524A"/>
    <w:rsid w:val="004D5F69"/>
    <w:rsid w:val="004E0AC2"/>
    <w:rsid w:val="004E2459"/>
    <w:rsid w:val="004E73F1"/>
    <w:rsid w:val="004F1B74"/>
    <w:rsid w:val="004F47E5"/>
    <w:rsid w:val="00501066"/>
    <w:rsid w:val="00507D2B"/>
    <w:rsid w:val="005138CF"/>
    <w:rsid w:val="00514748"/>
    <w:rsid w:val="00522F86"/>
    <w:rsid w:val="005257A8"/>
    <w:rsid w:val="00530181"/>
    <w:rsid w:val="00536876"/>
    <w:rsid w:val="00537276"/>
    <w:rsid w:val="0054063F"/>
    <w:rsid w:val="00541FB9"/>
    <w:rsid w:val="00544363"/>
    <w:rsid w:val="005538C6"/>
    <w:rsid w:val="00561C77"/>
    <w:rsid w:val="00563569"/>
    <w:rsid w:val="0057078D"/>
    <w:rsid w:val="00570990"/>
    <w:rsid w:val="00573342"/>
    <w:rsid w:val="00591472"/>
    <w:rsid w:val="0059499F"/>
    <w:rsid w:val="005A6440"/>
    <w:rsid w:val="005B0927"/>
    <w:rsid w:val="005B54F3"/>
    <w:rsid w:val="005B7B25"/>
    <w:rsid w:val="005C13C9"/>
    <w:rsid w:val="005C384F"/>
    <w:rsid w:val="005C4089"/>
    <w:rsid w:val="005C7B72"/>
    <w:rsid w:val="005D0EBE"/>
    <w:rsid w:val="005D6ABD"/>
    <w:rsid w:val="005E2434"/>
    <w:rsid w:val="005E40FF"/>
    <w:rsid w:val="005E59E1"/>
    <w:rsid w:val="00601FF5"/>
    <w:rsid w:val="006128A1"/>
    <w:rsid w:val="00612CF3"/>
    <w:rsid w:val="00613392"/>
    <w:rsid w:val="00615B5E"/>
    <w:rsid w:val="00630908"/>
    <w:rsid w:val="00647459"/>
    <w:rsid w:val="00655601"/>
    <w:rsid w:val="0065640C"/>
    <w:rsid w:val="006608AE"/>
    <w:rsid w:val="00663D27"/>
    <w:rsid w:val="006704E0"/>
    <w:rsid w:val="00670631"/>
    <w:rsid w:val="006727F5"/>
    <w:rsid w:val="00672E4A"/>
    <w:rsid w:val="006770DD"/>
    <w:rsid w:val="00677954"/>
    <w:rsid w:val="00682554"/>
    <w:rsid w:val="00692E07"/>
    <w:rsid w:val="006935AE"/>
    <w:rsid w:val="00693946"/>
    <w:rsid w:val="00695C45"/>
    <w:rsid w:val="00697277"/>
    <w:rsid w:val="006A3498"/>
    <w:rsid w:val="006A34DE"/>
    <w:rsid w:val="006A47E9"/>
    <w:rsid w:val="006B34EA"/>
    <w:rsid w:val="006B45FC"/>
    <w:rsid w:val="006B5245"/>
    <w:rsid w:val="006B5C36"/>
    <w:rsid w:val="006C2056"/>
    <w:rsid w:val="006C7721"/>
    <w:rsid w:val="006C7B08"/>
    <w:rsid w:val="006D4F96"/>
    <w:rsid w:val="006D6A42"/>
    <w:rsid w:val="006D6D69"/>
    <w:rsid w:val="006E1120"/>
    <w:rsid w:val="006E14BE"/>
    <w:rsid w:val="006E440B"/>
    <w:rsid w:val="006E64B5"/>
    <w:rsid w:val="006F2C1D"/>
    <w:rsid w:val="006F6F99"/>
    <w:rsid w:val="007008EF"/>
    <w:rsid w:val="00701188"/>
    <w:rsid w:val="00704D04"/>
    <w:rsid w:val="00706527"/>
    <w:rsid w:val="0071081F"/>
    <w:rsid w:val="00711C50"/>
    <w:rsid w:val="00716E60"/>
    <w:rsid w:val="00722CBA"/>
    <w:rsid w:val="00724ACA"/>
    <w:rsid w:val="00725563"/>
    <w:rsid w:val="00725893"/>
    <w:rsid w:val="0072649E"/>
    <w:rsid w:val="00727EA4"/>
    <w:rsid w:val="00732A28"/>
    <w:rsid w:val="0073455B"/>
    <w:rsid w:val="00734F33"/>
    <w:rsid w:val="007355E9"/>
    <w:rsid w:val="00740ECA"/>
    <w:rsid w:val="00742ADB"/>
    <w:rsid w:val="007447AC"/>
    <w:rsid w:val="0075385C"/>
    <w:rsid w:val="00753E0A"/>
    <w:rsid w:val="00756589"/>
    <w:rsid w:val="00760D5A"/>
    <w:rsid w:val="0076206E"/>
    <w:rsid w:val="007642D8"/>
    <w:rsid w:val="0076455F"/>
    <w:rsid w:val="00777D26"/>
    <w:rsid w:val="00783C19"/>
    <w:rsid w:val="00792D6E"/>
    <w:rsid w:val="007A3C75"/>
    <w:rsid w:val="007A469B"/>
    <w:rsid w:val="007A7199"/>
    <w:rsid w:val="007B07DF"/>
    <w:rsid w:val="007B3051"/>
    <w:rsid w:val="007B59AE"/>
    <w:rsid w:val="007B5C68"/>
    <w:rsid w:val="007C497C"/>
    <w:rsid w:val="007C4D35"/>
    <w:rsid w:val="007C7577"/>
    <w:rsid w:val="007D0633"/>
    <w:rsid w:val="007D282A"/>
    <w:rsid w:val="007D4947"/>
    <w:rsid w:val="007E0852"/>
    <w:rsid w:val="007E0C1E"/>
    <w:rsid w:val="007F1BB7"/>
    <w:rsid w:val="008013DB"/>
    <w:rsid w:val="00805307"/>
    <w:rsid w:val="00810B7E"/>
    <w:rsid w:val="00813985"/>
    <w:rsid w:val="008146AB"/>
    <w:rsid w:val="00821093"/>
    <w:rsid w:val="0082715C"/>
    <w:rsid w:val="00830855"/>
    <w:rsid w:val="00831167"/>
    <w:rsid w:val="008343E7"/>
    <w:rsid w:val="008358E6"/>
    <w:rsid w:val="00837128"/>
    <w:rsid w:val="00841C60"/>
    <w:rsid w:val="00841E56"/>
    <w:rsid w:val="00846EF6"/>
    <w:rsid w:val="00853963"/>
    <w:rsid w:val="00856847"/>
    <w:rsid w:val="00860AB5"/>
    <w:rsid w:val="00861613"/>
    <w:rsid w:val="00863738"/>
    <w:rsid w:val="00865A16"/>
    <w:rsid w:val="00867306"/>
    <w:rsid w:val="00873A0C"/>
    <w:rsid w:val="00875CA0"/>
    <w:rsid w:val="00887EF0"/>
    <w:rsid w:val="008936B5"/>
    <w:rsid w:val="00894533"/>
    <w:rsid w:val="008A479C"/>
    <w:rsid w:val="008A4C5F"/>
    <w:rsid w:val="008A538F"/>
    <w:rsid w:val="008B131D"/>
    <w:rsid w:val="008B208F"/>
    <w:rsid w:val="008B2F77"/>
    <w:rsid w:val="008B2FA7"/>
    <w:rsid w:val="008B3C39"/>
    <w:rsid w:val="008B470D"/>
    <w:rsid w:val="008B7084"/>
    <w:rsid w:val="008C0D91"/>
    <w:rsid w:val="008D21AE"/>
    <w:rsid w:val="008D2259"/>
    <w:rsid w:val="008D3A30"/>
    <w:rsid w:val="008E0ABB"/>
    <w:rsid w:val="008E111A"/>
    <w:rsid w:val="008E4D1D"/>
    <w:rsid w:val="008F1979"/>
    <w:rsid w:val="008F1AC0"/>
    <w:rsid w:val="008F4F34"/>
    <w:rsid w:val="00907B66"/>
    <w:rsid w:val="0091143C"/>
    <w:rsid w:val="009121B6"/>
    <w:rsid w:val="00912440"/>
    <w:rsid w:val="00912473"/>
    <w:rsid w:val="009133AC"/>
    <w:rsid w:val="00914601"/>
    <w:rsid w:val="00915D3B"/>
    <w:rsid w:val="0092375B"/>
    <w:rsid w:val="0092666A"/>
    <w:rsid w:val="00930ACF"/>
    <w:rsid w:val="009402BD"/>
    <w:rsid w:val="009404E0"/>
    <w:rsid w:val="00941A28"/>
    <w:rsid w:val="00941AB7"/>
    <w:rsid w:val="00942189"/>
    <w:rsid w:val="00943699"/>
    <w:rsid w:val="00943CA0"/>
    <w:rsid w:val="00944C67"/>
    <w:rsid w:val="009458CB"/>
    <w:rsid w:val="00947D72"/>
    <w:rsid w:val="00950586"/>
    <w:rsid w:val="0095236D"/>
    <w:rsid w:val="00953B7D"/>
    <w:rsid w:val="0095483C"/>
    <w:rsid w:val="00955E69"/>
    <w:rsid w:val="0095602A"/>
    <w:rsid w:val="0096720B"/>
    <w:rsid w:val="00974D41"/>
    <w:rsid w:val="00977540"/>
    <w:rsid w:val="00977E85"/>
    <w:rsid w:val="009825A2"/>
    <w:rsid w:val="00990579"/>
    <w:rsid w:val="009A05CB"/>
    <w:rsid w:val="009A397B"/>
    <w:rsid w:val="009A3ADF"/>
    <w:rsid w:val="009A500C"/>
    <w:rsid w:val="009B64DA"/>
    <w:rsid w:val="009B7476"/>
    <w:rsid w:val="009B7E34"/>
    <w:rsid w:val="009C2525"/>
    <w:rsid w:val="009C3479"/>
    <w:rsid w:val="009C6437"/>
    <w:rsid w:val="009C65AF"/>
    <w:rsid w:val="009D1DE9"/>
    <w:rsid w:val="009D27F3"/>
    <w:rsid w:val="009D3A23"/>
    <w:rsid w:val="009D50F7"/>
    <w:rsid w:val="009E73F7"/>
    <w:rsid w:val="009F1165"/>
    <w:rsid w:val="009F3D48"/>
    <w:rsid w:val="009F7693"/>
    <w:rsid w:val="00A02BBE"/>
    <w:rsid w:val="00A03E98"/>
    <w:rsid w:val="00A05362"/>
    <w:rsid w:val="00A07B9B"/>
    <w:rsid w:val="00A1551C"/>
    <w:rsid w:val="00A242A8"/>
    <w:rsid w:val="00A24CDC"/>
    <w:rsid w:val="00A250F3"/>
    <w:rsid w:val="00A26A78"/>
    <w:rsid w:val="00A2774D"/>
    <w:rsid w:val="00A27DF9"/>
    <w:rsid w:val="00A3083C"/>
    <w:rsid w:val="00A32D4E"/>
    <w:rsid w:val="00A35315"/>
    <w:rsid w:val="00A3593A"/>
    <w:rsid w:val="00A3713E"/>
    <w:rsid w:val="00A4380E"/>
    <w:rsid w:val="00A43CAB"/>
    <w:rsid w:val="00A44EAD"/>
    <w:rsid w:val="00A574F4"/>
    <w:rsid w:val="00A57952"/>
    <w:rsid w:val="00A579EE"/>
    <w:rsid w:val="00A6327B"/>
    <w:rsid w:val="00A646CB"/>
    <w:rsid w:val="00A74B0B"/>
    <w:rsid w:val="00A80CF8"/>
    <w:rsid w:val="00A949A9"/>
    <w:rsid w:val="00A9540E"/>
    <w:rsid w:val="00A96ACD"/>
    <w:rsid w:val="00A97282"/>
    <w:rsid w:val="00A974C7"/>
    <w:rsid w:val="00AA1BD6"/>
    <w:rsid w:val="00AA4207"/>
    <w:rsid w:val="00AA62BC"/>
    <w:rsid w:val="00AA7C3D"/>
    <w:rsid w:val="00AB551C"/>
    <w:rsid w:val="00AB7687"/>
    <w:rsid w:val="00AC0012"/>
    <w:rsid w:val="00AC2655"/>
    <w:rsid w:val="00AD2B7F"/>
    <w:rsid w:val="00AD2EFF"/>
    <w:rsid w:val="00AD472D"/>
    <w:rsid w:val="00AD7ECA"/>
    <w:rsid w:val="00AE2765"/>
    <w:rsid w:val="00AE3E09"/>
    <w:rsid w:val="00AE76E2"/>
    <w:rsid w:val="00AF0FE4"/>
    <w:rsid w:val="00B002CB"/>
    <w:rsid w:val="00B016EF"/>
    <w:rsid w:val="00B10C72"/>
    <w:rsid w:val="00B11248"/>
    <w:rsid w:val="00B15012"/>
    <w:rsid w:val="00B32072"/>
    <w:rsid w:val="00B32F96"/>
    <w:rsid w:val="00B34970"/>
    <w:rsid w:val="00B34A41"/>
    <w:rsid w:val="00B457D2"/>
    <w:rsid w:val="00B4588C"/>
    <w:rsid w:val="00B45E96"/>
    <w:rsid w:val="00B528B5"/>
    <w:rsid w:val="00B52A24"/>
    <w:rsid w:val="00B6175F"/>
    <w:rsid w:val="00B6429E"/>
    <w:rsid w:val="00B675D8"/>
    <w:rsid w:val="00B71FD5"/>
    <w:rsid w:val="00B760F8"/>
    <w:rsid w:val="00B80E29"/>
    <w:rsid w:val="00B8336E"/>
    <w:rsid w:val="00B83842"/>
    <w:rsid w:val="00B87EFE"/>
    <w:rsid w:val="00B914B7"/>
    <w:rsid w:val="00B91D30"/>
    <w:rsid w:val="00B96D6A"/>
    <w:rsid w:val="00BA3D2F"/>
    <w:rsid w:val="00BA62F3"/>
    <w:rsid w:val="00BA6D64"/>
    <w:rsid w:val="00BB0A77"/>
    <w:rsid w:val="00BB349F"/>
    <w:rsid w:val="00BB3D29"/>
    <w:rsid w:val="00BB4470"/>
    <w:rsid w:val="00BD0A63"/>
    <w:rsid w:val="00BD7404"/>
    <w:rsid w:val="00BE03E3"/>
    <w:rsid w:val="00BE1EE9"/>
    <w:rsid w:val="00BE6DC3"/>
    <w:rsid w:val="00BF7BB8"/>
    <w:rsid w:val="00C02391"/>
    <w:rsid w:val="00C074ED"/>
    <w:rsid w:val="00C07A90"/>
    <w:rsid w:val="00C109B0"/>
    <w:rsid w:val="00C1553B"/>
    <w:rsid w:val="00C22370"/>
    <w:rsid w:val="00C22CB9"/>
    <w:rsid w:val="00C2509F"/>
    <w:rsid w:val="00C274BB"/>
    <w:rsid w:val="00C35248"/>
    <w:rsid w:val="00C37A23"/>
    <w:rsid w:val="00C45248"/>
    <w:rsid w:val="00C510E5"/>
    <w:rsid w:val="00C5755A"/>
    <w:rsid w:val="00C60DEC"/>
    <w:rsid w:val="00C61497"/>
    <w:rsid w:val="00C6509A"/>
    <w:rsid w:val="00C73A77"/>
    <w:rsid w:val="00C746FD"/>
    <w:rsid w:val="00C747EF"/>
    <w:rsid w:val="00C755AB"/>
    <w:rsid w:val="00C80422"/>
    <w:rsid w:val="00C810F3"/>
    <w:rsid w:val="00C83A41"/>
    <w:rsid w:val="00C84836"/>
    <w:rsid w:val="00C902B9"/>
    <w:rsid w:val="00C903F3"/>
    <w:rsid w:val="00C90C1D"/>
    <w:rsid w:val="00C91140"/>
    <w:rsid w:val="00C942E9"/>
    <w:rsid w:val="00C94BAF"/>
    <w:rsid w:val="00C968DC"/>
    <w:rsid w:val="00CA0F27"/>
    <w:rsid w:val="00CA3223"/>
    <w:rsid w:val="00CA5A2A"/>
    <w:rsid w:val="00CA5CFB"/>
    <w:rsid w:val="00CA5D43"/>
    <w:rsid w:val="00CA698F"/>
    <w:rsid w:val="00CA7AE9"/>
    <w:rsid w:val="00CB0840"/>
    <w:rsid w:val="00CB12AD"/>
    <w:rsid w:val="00CB26EC"/>
    <w:rsid w:val="00CB31DC"/>
    <w:rsid w:val="00CB796E"/>
    <w:rsid w:val="00CB7DC6"/>
    <w:rsid w:val="00CC1409"/>
    <w:rsid w:val="00CC7075"/>
    <w:rsid w:val="00CD0682"/>
    <w:rsid w:val="00CD1A62"/>
    <w:rsid w:val="00CD2D49"/>
    <w:rsid w:val="00CD429C"/>
    <w:rsid w:val="00CE1049"/>
    <w:rsid w:val="00CE5A21"/>
    <w:rsid w:val="00CF2A52"/>
    <w:rsid w:val="00D02CE0"/>
    <w:rsid w:val="00D061B6"/>
    <w:rsid w:val="00D06662"/>
    <w:rsid w:val="00D1273D"/>
    <w:rsid w:val="00D1687E"/>
    <w:rsid w:val="00D17D6E"/>
    <w:rsid w:val="00D2306D"/>
    <w:rsid w:val="00D248FC"/>
    <w:rsid w:val="00D26E95"/>
    <w:rsid w:val="00D30A9B"/>
    <w:rsid w:val="00D328BA"/>
    <w:rsid w:val="00D359BF"/>
    <w:rsid w:val="00D4245E"/>
    <w:rsid w:val="00D444AB"/>
    <w:rsid w:val="00D4544E"/>
    <w:rsid w:val="00D550FF"/>
    <w:rsid w:val="00D64418"/>
    <w:rsid w:val="00D716B9"/>
    <w:rsid w:val="00D77E37"/>
    <w:rsid w:val="00D803A2"/>
    <w:rsid w:val="00D8514B"/>
    <w:rsid w:val="00D86FCB"/>
    <w:rsid w:val="00D87536"/>
    <w:rsid w:val="00D8771A"/>
    <w:rsid w:val="00D87ED0"/>
    <w:rsid w:val="00D87FFE"/>
    <w:rsid w:val="00D90DB0"/>
    <w:rsid w:val="00D91A16"/>
    <w:rsid w:val="00D96963"/>
    <w:rsid w:val="00D975EB"/>
    <w:rsid w:val="00DA47A7"/>
    <w:rsid w:val="00DB46CE"/>
    <w:rsid w:val="00DC12B5"/>
    <w:rsid w:val="00DC4337"/>
    <w:rsid w:val="00DC7AC6"/>
    <w:rsid w:val="00DD1739"/>
    <w:rsid w:val="00DD2909"/>
    <w:rsid w:val="00DD615C"/>
    <w:rsid w:val="00DE4C14"/>
    <w:rsid w:val="00DE5D5A"/>
    <w:rsid w:val="00DF7BE2"/>
    <w:rsid w:val="00DF7BE8"/>
    <w:rsid w:val="00E0020B"/>
    <w:rsid w:val="00E07A47"/>
    <w:rsid w:val="00E10EC2"/>
    <w:rsid w:val="00E1520B"/>
    <w:rsid w:val="00E22E02"/>
    <w:rsid w:val="00E334CF"/>
    <w:rsid w:val="00E3409B"/>
    <w:rsid w:val="00E347E9"/>
    <w:rsid w:val="00E34894"/>
    <w:rsid w:val="00E37F9D"/>
    <w:rsid w:val="00E470AA"/>
    <w:rsid w:val="00E47112"/>
    <w:rsid w:val="00E62BF0"/>
    <w:rsid w:val="00E77EE4"/>
    <w:rsid w:val="00E8342E"/>
    <w:rsid w:val="00E83DED"/>
    <w:rsid w:val="00E84309"/>
    <w:rsid w:val="00E87F71"/>
    <w:rsid w:val="00E92994"/>
    <w:rsid w:val="00E97714"/>
    <w:rsid w:val="00EA57DA"/>
    <w:rsid w:val="00EB4388"/>
    <w:rsid w:val="00EB6327"/>
    <w:rsid w:val="00ED666D"/>
    <w:rsid w:val="00EF0746"/>
    <w:rsid w:val="00EF18AB"/>
    <w:rsid w:val="00EF3499"/>
    <w:rsid w:val="00F01E1A"/>
    <w:rsid w:val="00F02A71"/>
    <w:rsid w:val="00F03D57"/>
    <w:rsid w:val="00F0414B"/>
    <w:rsid w:val="00F051B9"/>
    <w:rsid w:val="00F0606D"/>
    <w:rsid w:val="00F0794D"/>
    <w:rsid w:val="00F151E5"/>
    <w:rsid w:val="00F17F20"/>
    <w:rsid w:val="00F204FB"/>
    <w:rsid w:val="00F2305E"/>
    <w:rsid w:val="00F26C2C"/>
    <w:rsid w:val="00F26F42"/>
    <w:rsid w:val="00F30CA6"/>
    <w:rsid w:val="00F452B3"/>
    <w:rsid w:val="00F46790"/>
    <w:rsid w:val="00F47280"/>
    <w:rsid w:val="00F507E3"/>
    <w:rsid w:val="00F53CA8"/>
    <w:rsid w:val="00F567E6"/>
    <w:rsid w:val="00F63CE8"/>
    <w:rsid w:val="00F64AA5"/>
    <w:rsid w:val="00F64F6D"/>
    <w:rsid w:val="00F652E8"/>
    <w:rsid w:val="00F67033"/>
    <w:rsid w:val="00F700E9"/>
    <w:rsid w:val="00F71905"/>
    <w:rsid w:val="00F72EEA"/>
    <w:rsid w:val="00F750F4"/>
    <w:rsid w:val="00F75503"/>
    <w:rsid w:val="00F75677"/>
    <w:rsid w:val="00F77312"/>
    <w:rsid w:val="00F776F0"/>
    <w:rsid w:val="00F87023"/>
    <w:rsid w:val="00F96D5E"/>
    <w:rsid w:val="00FA5355"/>
    <w:rsid w:val="00FA681B"/>
    <w:rsid w:val="00FB1FCA"/>
    <w:rsid w:val="00FB387C"/>
    <w:rsid w:val="00FC09AD"/>
    <w:rsid w:val="00FC0A58"/>
    <w:rsid w:val="00FC1A9F"/>
    <w:rsid w:val="00FC5247"/>
    <w:rsid w:val="00FD02D0"/>
    <w:rsid w:val="00FD30CF"/>
    <w:rsid w:val="00FD5878"/>
    <w:rsid w:val="00FE11E7"/>
    <w:rsid w:val="00FF35D0"/>
    <w:rsid w:val="00FF4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268CADF-5032-4002-834B-8E4C746A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21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93"/>
    <w:rPr>
      <w:rFonts w:ascii="Segoe UI" w:hAnsi="Segoe UI" w:cs="Segoe UI"/>
      <w:sz w:val="18"/>
      <w:szCs w:val="18"/>
    </w:rPr>
  </w:style>
  <w:style w:type="paragraph" w:styleId="Header">
    <w:name w:val="header"/>
    <w:basedOn w:val="Normal"/>
    <w:link w:val="HeaderChar"/>
    <w:uiPriority w:val="99"/>
    <w:unhideWhenUsed/>
    <w:rsid w:val="008F1979"/>
    <w:pPr>
      <w:tabs>
        <w:tab w:val="center" w:pos="4680"/>
        <w:tab w:val="right" w:pos="9360"/>
      </w:tabs>
    </w:pPr>
  </w:style>
  <w:style w:type="character" w:customStyle="1" w:styleId="HeaderChar">
    <w:name w:val="Header Char"/>
    <w:basedOn w:val="DefaultParagraphFont"/>
    <w:link w:val="Header"/>
    <w:uiPriority w:val="99"/>
    <w:rsid w:val="008F1979"/>
  </w:style>
  <w:style w:type="paragraph" w:styleId="Footer">
    <w:name w:val="footer"/>
    <w:basedOn w:val="Normal"/>
    <w:link w:val="FooterChar"/>
    <w:uiPriority w:val="99"/>
    <w:unhideWhenUsed/>
    <w:rsid w:val="008F1979"/>
    <w:pPr>
      <w:tabs>
        <w:tab w:val="center" w:pos="4680"/>
        <w:tab w:val="right" w:pos="9360"/>
      </w:tabs>
    </w:pPr>
  </w:style>
  <w:style w:type="character" w:customStyle="1" w:styleId="FooterChar">
    <w:name w:val="Footer Char"/>
    <w:basedOn w:val="DefaultParagraphFont"/>
    <w:link w:val="Footer"/>
    <w:uiPriority w:val="99"/>
    <w:rsid w:val="008F1979"/>
  </w:style>
  <w:style w:type="paragraph" w:styleId="BodyText">
    <w:name w:val="Body Text"/>
    <w:basedOn w:val="Normal"/>
    <w:link w:val="BodyTextChar"/>
    <w:rsid w:val="00875CA0"/>
    <w:rPr>
      <w:rFonts w:ascii="Arial" w:eastAsia="Times New Roman" w:hAnsi="Arial" w:cs="Times New Roman"/>
      <w:sz w:val="16"/>
      <w:szCs w:val="20"/>
    </w:rPr>
  </w:style>
  <w:style w:type="character" w:customStyle="1" w:styleId="BodyTextChar">
    <w:name w:val="Body Text Char"/>
    <w:basedOn w:val="DefaultParagraphFont"/>
    <w:link w:val="BodyText"/>
    <w:rsid w:val="00875CA0"/>
    <w:rPr>
      <w:rFonts w:ascii="Arial" w:eastAsia="Times New Roman" w:hAnsi="Arial" w:cs="Times New Roman"/>
      <w:sz w:val="16"/>
      <w:szCs w:val="20"/>
    </w:rPr>
  </w:style>
  <w:style w:type="table" w:styleId="TableGrid">
    <w:name w:val="Table Grid"/>
    <w:basedOn w:val="TableNormal"/>
    <w:uiPriority w:val="39"/>
    <w:rsid w:val="00372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93515">
      <w:bodyDiv w:val="1"/>
      <w:marLeft w:val="0"/>
      <w:marRight w:val="0"/>
      <w:marTop w:val="0"/>
      <w:marBottom w:val="0"/>
      <w:divBdr>
        <w:top w:val="none" w:sz="0" w:space="0" w:color="auto"/>
        <w:left w:val="none" w:sz="0" w:space="0" w:color="auto"/>
        <w:bottom w:val="none" w:sz="0" w:space="0" w:color="auto"/>
        <w:right w:val="none" w:sz="0" w:space="0" w:color="auto"/>
      </w:divBdr>
    </w:div>
    <w:div w:id="315767205">
      <w:bodyDiv w:val="1"/>
      <w:marLeft w:val="0"/>
      <w:marRight w:val="0"/>
      <w:marTop w:val="0"/>
      <w:marBottom w:val="0"/>
      <w:divBdr>
        <w:top w:val="none" w:sz="0" w:space="0" w:color="auto"/>
        <w:left w:val="none" w:sz="0" w:space="0" w:color="auto"/>
        <w:bottom w:val="none" w:sz="0" w:space="0" w:color="auto"/>
        <w:right w:val="none" w:sz="0" w:space="0" w:color="auto"/>
      </w:divBdr>
    </w:div>
    <w:div w:id="400980243">
      <w:bodyDiv w:val="1"/>
      <w:marLeft w:val="0"/>
      <w:marRight w:val="0"/>
      <w:marTop w:val="0"/>
      <w:marBottom w:val="0"/>
      <w:divBdr>
        <w:top w:val="none" w:sz="0" w:space="0" w:color="auto"/>
        <w:left w:val="none" w:sz="0" w:space="0" w:color="auto"/>
        <w:bottom w:val="none" w:sz="0" w:space="0" w:color="auto"/>
        <w:right w:val="none" w:sz="0" w:space="0" w:color="auto"/>
      </w:divBdr>
    </w:div>
    <w:div w:id="769744215">
      <w:bodyDiv w:val="1"/>
      <w:marLeft w:val="0"/>
      <w:marRight w:val="0"/>
      <w:marTop w:val="0"/>
      <w:marBottom w:val="0"/>
      <w:divBdr>
        <w:top w:val="none" w:sz="0" w:space="0" w:color="auto"/>
        <w:left w:val="none" w:sz="0" w:space="0" w:color="auto"/>
        <w:bottom w:val="none" w:sz="0" w:space="0" w:color="auto"/>
        <w:right w:val="none" w:sz="0" w:space="0" w:color="auto"/>
      </w:divBdr>
    </w:div>
    <w:div w:id="794373991">
      <w:bodyDiv w:val="1"/>
      <w:marLeft w:val="0"/>
      <w:marRight w:val="0"/>
      <w:marTop w:val="0"/>
      <w:marBottom w:val="0"/>
      <w:divBdr>
        <w:top w:val="none" w:sz="0" w:space="0" w:color="auto"/>
        <w:left w:val="none" w:sz="0" w:space="0" w:color="auto"/>
        <w:bottom w:val="none" w:sz="0" w:space="0" w:color="auto"/>
        <w:right w:val="none" w:sz="0" w:space="0" w:color="auto"/>
      </w:divBdr>
    </w:div>
    <w:div w:id="1129863613">
      <w:bodyDiv w:val="1"/>
      <w:marLeft w:val="0"/>
      <w:marRight w:val="0"/>
      <w:marTop w:val="0"/>
      <w:marBottom w:val="0"/>
      <w:divBdr>
        <w:top w:val="none" w:sz="0" w:space="0" w:color="auto"/>
        <w:left w:val="none" w:sz="0" w:space="0" w:color="auto"/>
        <w:bottom w:val="none" w:sz="0" w:space="0" w:color="auto"/>
        <w:right w:val="none" w:sz="0" w:space="0" w:color="auto"/>
      </w:divBdr>
    </w:div>
    <w:div w:id="1406027320">
      <w:bodyDiv w:val="1"/>
      <w:marLeft w:val="0"/>
      <w:marRight w:val="0"/>
      <w:marTop w:val="0"/>
      <w:marBottom w:val="0"/>
      <w:divBdr>
        <w:top w:val="none" w:sz="0" w:space="0" w:color="auto"/>
        <w:left w:val="none" w:sz="0" w:space="0" w:color="auto"/>
        <w:bottom w:val="none" w:sz="0" w:space="0" w:color="auto"/>
        <w:right w:val="none" w:sz="0" w:space="0" w:color="auto"/>
      </w:divBdr>
    </w:div>
    <w:div w:id="1620379622">
      <w:bodyDiv w:val="1"/>
      <w:marLeft w:val="0"/>
      <w:marRight w:val="0"/>
      <w:marTop w:val="0"/>
      <w:marBottom w:val="0"/>
      <w:divBdr>
        <w:top w:val="none" w:sz="0" w:space="0" w:color="auto"/>
        <w:left w:val="none" w:sz="0" w:space="0" w:color="auto"/>
        <w:bottom w:val="none" w:sz="0" w:space="0" w:color="auto"/>
        <w:right w:val="none" w:sz="0" w:space="0" w:color="auto"/>
      </w:divBdr>
    </w:div>
    <w:div w:id="1841235339">
      <w:bodyDiv w:val="1"/>
      <w:marLeft w:val="0"/>
      <w:marRight w:val="0"/>
      <w:marTop w:val="0"/>
      <w:marBottom w:val="0"/>
      <w:divBdr>
        <w:top w:val="none" w:sz="0" w:space="0" w:color="auto"/>
        <w:left w:val="none" w:sz="0" w:space="0" w:color="auto"/>
        <w:bottom w:val="none" w:sz="0" w:space="0" w:color="auto"/>
        <w:right w:val="none" w:sz="0" w:space="0" w:color="auto"/>
      </w:divBdr>
    </w:div>
    <w:div w:id="1858956748">
      <w:bodyDiv w:val="1"/>
      <w:marLeft w:val="0"/>
      <w:marRight w:val="0"/>
      <w:marTop w:val="0"/>
      <w:marBottom w:val="0"/>
      <w:divBdr>
        <w:top w:val="none" w:sz="0" w:space="0" w:color="auto"/>
        <w:left w:val="none" w:sz="0" w:space="0" w:color="auto"/>
        <w:bottom w:val="none" w:sz="0" w:space="0" w:color="auto"/>
        <w:right w:val="none" w:sz="0" w:space="0" w:color="auto"/>
      </w:divBdr>
    </w:div>
    <w:div w:id="19643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lbra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CBB93E96-31DB-4BE1-8413-4F636349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700</Words>
  <Characters>3994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Domingo</dc:creator>
  <cp:keywords/>
  <dc:description/>
  <cp:lastModifiedBy>Jill Domingo</cp:lastModifiedBy>
  <cp:revision>2</cp:revision>
  <cp:lastPrinted>2017-03-02T14:53:00Z</cp:lastPrinted>
  <dcterms:created xsi:type="dcterms:W3CDTF">2017-05-31T14:05:00Z</dcterms:created>
  <dcterms:modified xsi:type="dcterms:W3CDTF">2017-05-31T14:05:00Z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